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szCs w:val="30"/>
          <w:lang w:val="en-US" w:eastAsia="zh-CN"/>
        </w:rPr>
      </w:pPr>
      <w:r>
        <w:rPr>
          <w:rFonts w:hint="eastAsia" w:ascii="黑体" w:hAnsi="黑体" w:eastAsia="黑体" w:cs="黑体"/>
          <w:szCs w:val="30"/>
          <w:lang w:val="en-US" w:eastAsia="zh-CN"/>
        </w:rPr>
        <w:t>附件2</w:t>
      </w:r>
    </w:p>
    <w:p>
      <w:pPr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关于</w:t>
      </w:r>
      <w:r>
        <w:rPr>
          <w:rFonts w:hint="eastAsia"/>
        </w:rPr>
        <w:t>《电力</w:t>
      </w:r>
      <w:r>
        <w:rPr>
          <w:rFonts w:hint="eastAsia"/>
          <w:lang w:val="en-US" w:eastAsia="zh-CN"/>
        </w:rPr>
        <w:t>安全事故</w:t>
      </w:r>
      <w:r>
        <w:rPr>
          <w:rFonts w:hint="eastAsia"/>
        </w:rPr>
        <w:t>应急演练导则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修订稿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》</w:t>
      </w:r>
    </w:p>
    <w:p>
      <w:pPr>
        <w:pStyle w:val="2"/>
      </w:pPr>
      <w:r>
        <w:rPr>
          <w:rFonts w:hint="eastAsia"/>
          <w:lang w:val="en-US" w:eastAsia="zh-CN"/>
        </w:rPr>
        <w:t>的</w:t>
      </w:r>
      <w:r>
        <w:rPr>
          <w:rFonts w:hint="eastAsia"/>
        </w:rPr>
        <w:t>修订说明</w:t>
      </w:r>
    </w:p>
    <w:p>
      <w:pPr>
        <w:adjustRightInd/>
        <w:snapToGrid/>
        <w:ind w:firstLine="0"/>
      </w:pPr>
    </w:p>
    <w:p>
      <w:pPr>
        <w:ind w:firstLine="640"/>
      </w:pPr>
      <w:r>
        <w:rPr>
          <w:rFonts w:hint="eastAsia"/>
        </w:rPr>
        <w:t>为深入贯彻</w:t>
      </w:r>
      <w:r>
        <w:rPr>
          <w:rFonts w:hint="eastAsia"/>
          <w:lang w:val="en-US" w:eastAsia="zh-CN"/>
        </w:rPr>
        <w:t>党中央国务院</w:t>
      </w:r>
      <w:r>
        <w:rPr>
          <w:rFonts w:hint="eastAsia"/>
        </w:rPr>
        <w:t>关于安全</w:t>
      </w:r>
      <w:r>
        <w:rPr>
          <w:rFonts w:hint="eastAsia"/>
          <w:lang w:val="en-US" w:eastAsia="zh-CN"/>
        </w:rPr>
        <w:t>生产和应急</w:t>
      </w:r>
      <w:r>
        <w:rPr>
          <w:rFonts w:hint="eastAsia"/>
        </w:rPr>
        <w:t>工作决策部署，认真落实《生产安全事故应急条例》等法规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标准</w:t>
      </w:r>
      <w:r>
        <w:rPr>
          <w:rFonts w:hint="eastAsia"/>
        </w:rPr>
        <w:t>新要求，</w:t>
      </w:r>
      <w:r>
        <w:rPr>
          <w:rFonts w:hint="eastAsia"/>
          <w:lang w:val="en-US" w:eastAsia="zh-CN"/>
        </w:rPr>
        <w:t>适应电力行业发展变化新形</w:t>
      </w:r>
      <w:bookmarkStart w:id="0" w:name="_GoBack"/>
      <w:bookmarkEnd w:id="0"/>
      <w:r>
        <w:rPr>
          <w:rFonts w:hint="eastAsia"/>
          <w:lang w:val="en-US" w:eastAsia="zh-CN"/>
        </w:rPr>
        <w:t>势，国家能源局</w:t>
      </w:r>
      <w:r>
        <w:rPr>
          <w:rFonts w:hint="eastAsia"/>
        </w:rPr>
        <w:t>组织修订了《电力突发事件应急演练导则（试行）》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以下简称《导则》</w:t>
      </w:r>
      <w:r>
        <w:rPr>
          <w:rFonts w:hint="eastAsia"/>
          <w:lang w:eastAsia="zh-CN"/>
        </w:rPr>
        <w:t>）</w:t>
      </w:r>
      <w:r>
        <w:rPr>
          <w:rFonts w:hint="eastAsia"/>
        </w:rPr>
        <w:t>。有关情况说明如下。</w:t>
      </w:r>
    </w:p>
    <w:p>
      <w:pPr>
        <w:pStyle w:val="4"/>
        <w:bidi w:val="0"/>
      </w:pPr>
      <w:r>
        <w:rPr>
          <w:rFonts w:hint="eastAsia"/>
        </w:rPr>
        <w:t>修订必要性</w:t>
      </w:r>
    </w:p>
    <w:p>
      <w:pPr>
        <w:ind w:firstLine="640"/>
        <w:rPr>
          <w:rFonts w:hint="eastAsia"/>
        </w:rPr>
      </w:pPr>
      <w:r>
        <w:t>2009年6月19日</w:t>
      </w:r>
      <w:r>
        <w:rPr>
          <w:rFonts w:hint="eastAsia"/>
          <w:lang w:eastAsia="zh-CN"/>
        </w:rPr>
        <w:t>，</w:t>
      </w:r>
      <w:r>
        <w:rPr>
          <w:rFonts w:hint="eastAsia"/>
        </w:rPr>
        <w:t>原国家电力监管委员会</w:t>
      </w:r>
      <w:r>
        <w:rPr>
          <w:rFonts w:hint="eastAsia"/>
          <w:lang w:val="en-US" w:eastAsia="zh-CN"/>
        </w:rPr>
        <w:t>印发</w:t>
      </w:r>
      <w:r>
        <w:t>《关于印发&lt;电力突发事件应急演练导则（试行）&gt;等文件的通知》（电监安全〔2009〕22号）</w:t>
      </w:r>
      <w:r>
        <w:rPr>
          <w:rFonts w:hint="eastAsia"/>
          <w:lang w:eastAsia="zh-CN"/>
        </w:rPr>
        <w:t>，</w:t>
      </w:r>
      <w:r>
        <w:t>对促进电力行业规范开展应急演练</w:t>
      </w:r>
      <w:r>
        <w:rPr>
          <w:rFonts w:hint="eastAsia"/>
          <w:lang w:val="en-US" w:eastAsia="zh-CN"/>
        </w:rPr>
        <w:t>发挥了积极</w:t>
      </w:r>
      <w:r>
        <w:t>作用。</w:t>
      </w:r>
      <w:r>
        <w:rPr>
          <w:rFonts w:hint="eastAsia"/>
        </w:rPr>
        <w:t>随着相关法律法规</w:t>
      </w:r>
      <w:r>
        <w:rPr>
          <w:rFonts w:hint="eastAsia"/>
          <w:lang w:val="en-US" w:eastAsia="zh-CN"/>
        </w:rPr>
        <w:t>标准</w:t>
      </w:r>
      <w:r>
        <w:rPr>
          <w:rFonts w:hint="eastAsia"/>
        </w:rPr>
        <w:t>进一步健全完善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电力行业发展变化，</w:t>
      </w:r>
      <w:r>
        <w:rPr>
          <w:rFonts w:hint="eastAsia"/>
          <w:lang w:eastAsia="zh-CN"/>
        </w:rPr>
        <w:t>《</w:t>
      </w:r>
      <w:r>
        <w:rPr>
          <w:rFonts w:hint="eastAsia"/>
        </w:rPr>
        <w:t>导则</w:t>
      </w:r>
      <w:r>
        <w:rPr>
          <w:rFonts w:hint="eastAsia"/>
          <w:lang w:eastAsia="zh-CN"/>
        </w:rPr>
        <w:t>》</w:t>
      </w:r>
      <w:r>
        <w:rPr>
          <w:rFonts w:hint="eastAsia"/>
          <w:lang w:val="en-US" w:eastAsia="zh-CN"/>
        </w:rPr>
        <w:t>亟需修订</w:t>
      </w:r>
      <w:r>
        <w:rPr>
          <w:rFonts w:hint="eastAsia"/>
        </w:rPr>
        <w:t>。</w:t>
      </w:r>
    </w:p>
    <w:p>
      <w:pPr>
        <w:ind w:firstLine="640"/>
        <w:rPr>
          <w:rFonts w:hint="eastAsia"/>
        </w:rPr>
      </w:pPr>
      <w:r>
        <w:rPr>
          <w:rFonts w:hint="eastAsia" w:ascii="楷体" w:hAnsi="楷体" w:eastAsia="楷体" w:cs="楷体"/>
        </w:rPr>
        <w:t>（一）新发布法律法规、标准规范对应急工作</w:t>
      </w:r>
      <w:r>
        <w:rPr>
          <w:rFonts w:hint="eastAsia" w:ascii="楷体" w:hAnsi="楷体" w:eastAsia="楷体" w:cs="楷体"/>
          <w:lang w:val="en-US" w:eastAsia="zh-CN"/>
        </w:rPr>
        <w:t>提出</w:t>
      </w:r>
      <w:r>
        <w:rPr>
          <w:rFonts w:hint="eastAsia" w:ascii="楷体" w:hAnsi="楷体" w:eastAsia="楷体" w:cs="楷体"/>
        </w:rPr>
        <w:t>新要求</w:t>
      </w:r>
      <w:r>
        <w:rPr>
          <w:rFonts w:hint="eastAsia" w:ascii="楷体" w:hAnsi="楷体" w:eastAsia="楷体" w:cs="楷体"/>
          <w:lang w:eastAsia="zh-CN"/>
        </w:rPr>
        <w:t>。</w:t>
      </w:r>
      <w:r>
        <w:rPr>
          <w:rFonts w:hint="eastAsia"/>
        </w:rPr>
        <w:t>近年来，</w:t>
      </w:r>
      <w:r>
        <w:t>《生产安全事故应急条例》（国务院令708号）、《生产</w:t>
      </w:r>
      <w:r>
        <w:rPr>
          <w:rFonts w:hint="eastAsia"/>
        </w:rPr>
        <w:t>经营单位生产安全事故应急预案编制导则》（</w:t>
      </w:r>
      <w:r>
        <w:t>GB/T 29639-2020）、《生产安全事故应急演练基本规范》（AQ/T 9007-2019）等法规、标准</w:t>
      </w:r>
      <w:r>
        <w:rPr>
          <w:rFonts w:hint="eastAsia"/>
          <w:lang w:val="en-US" w:eastAsia="zh-CN"/>
        </w:rPr>
        <w:t>相继发布实施</w:t>
      </w:r>
      <w:r>
        <w:t>，</w:t>
      </w:r>
      <w:r>
        <w:rPr>
          <w:rFonts w:hint="eastAsia"/>
          <w:lang w:val="en-US" w:eastAsia="zh-CN"/>
        </w:rPr>
        <w:t>对</w:t>
      </w:r>
      <w:r>
        <w:rPr>
          <w:rFonts w:hint="eastAsia"/>
        </w:rPr>
        <w:t>应急演练的方式、流程、情景构建等提出了一系列新要求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修订《导则》，是</w:t>
      </w:r>
      <w:r>
        <w:rPr>
          <w:rFonts w:hint="eastAsia"/>
        </w:rPr>
        <w:t>贯彻落实有关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要求</w:t>
      </w:r>
      <w:r>
        <w:rPr>
          <w:rFonts w:hint="eastAsia"/>
          <w:lang w:val="en-US" w:eastAsia="zh-CN"/>
        </w:rPr>
        <w:t>的需要</w:t>
      </w:r>
      <w:r>
        <w:rPr>
          <w:rFonts w:hint="eastAsia"/>
        </w:rPr>
        <w:t>。</w:t>
      </w:r>
    </w:p>
    <w:p>
      <w:pPr>
        <w:ind w:firstLine="640"/>
        <w:rPr>
          <w:rFonts w:hint="eastAsia"/>
        </w:rPr>
      </w:pPr>
      <w:r>
        <w:rPr>
          <w:rFonts w:hint="eastAsia" w:ascii="楷体" w:hAnsi="楷体" w:eastAsia="楷体" w:cs="楷体"/>
        </w:rPr>
        <w:t>（二）</w:t>
      </w:r>
      <w:r>
        <w:rPr>
          <w:rFonts w:hint="eastAsia" w:ascii="楷体" w:hAnsi="楷体" w:eastAsia="楷体" w:cs="楷体"/>
          <w:lang w:val="en-US" w:eastAsia="zh-CN"/>
        </w:rPr>
        <w:t>适应</w:t>
      </w:r>
      <w:r>
        <w:rPr>
          <w:rFonts w:hint="eastAsia" w:ascii="楷体" w:hAnsi="楷体" w:eastAsia="楷体" w:cs="楷体"/>
        </w:rPr>
        <w:t>电力行业发展变化的必然要求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依据“三定”，国家能源局“承担电力应急工作”，具体负责电力安全事故</w:t>
      </w:r>
      <w:r>
        <w:rPr>
          <w:rFonts w:hint="eastAsia" w:ascii="Times New Roman" w:hAnsi="Times New Roman" w:cs="Times New Roman"/>
          <w:lang w:val="en-US" w:eastAsia="zh-CN"/>
        </w:rPr>
        <w:t>（大面积停电等）</w:t>
      </w:r>
      <w:r>
        <w:rPr>
          <w:rFonts w:hint="eastAsia"/>
          <w:lang w:val="en-US" w:eastAsia="zh-CN"/>
        </w:rPr>
        <w:t>应急组织管理等工作。随着</w:t>
      </w:r>
      <w:r>
        <w:rPr>
          <w:rFonts w:hint="eastAsia"/>
        </w:rPr>
        <w:t>电网规模扩大、新技术应用、巨灾多发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电力应急工作日益重要，原</w:t>
      </w:r>
      <w:r>
        <w:rPr>
          <w:rFonts w:hint="eastAsia" w:ascii="Times New Roman" w:hAnsi="Times New Roman" w:cs="Times New Roman"/>
          <w:lang w:val="en-US" w:eastAsia="zh-CN"/>
        </w:rPr>
        <w:t>《导则》存在一定不适应性。一是原《导则》重点针对导致电力安全事故的突发事件如何处置而开展，而非电力安全事故，聚焦不够准确。二是原《导则》将“可能造成”后果的事件都包含在内，如“环境破坏”，应急演练涉及面过于宽泛。三是原《导则》对于如何规范电力安全事故应急演练没有细化，指导性不强。</w:t>
      </w:r>
      <w:r>
        <w:rPr>
          <w:rFonts w:hint="eastAsia"/>
        </w:rPr>
        <w:t>修订</w:t>
      </w:r>
      <w:r>
        <w:rPr>
          <w:rFonts w:hint="eastAsia"/>
          <w:lang w:eastAsia="zh-CN"/>
        </w:rPr>
        <w:t>《</w:t>
      </w:r>
      <w:r>
        <w:rPr>
          <w:rFonts w:hint="eastAsia"/>
          <w:lang w:val="en-US" w:eastAsia="zh-CN"/>
        </w:rPr>
        <w:t>导则</w:t>
      </w:r>
      <w:r>
        <w:rPr>
          <w:rFonts w:hint="eastAsia"/>
          <w:lang w:eastAsia="zh-CN"/>
        </w:rPr>
        <w:t>》，</w:t>
      </w:r>
      <w:r>
        <w:rPr>
          <w:rFonts w:hint="eastAsia"/>
        </w:rPr>
        <w:t>是</w:t>
      </w:r>
      <w:r>
        <w:rPr>
          <w:rFonts w:hint="eastAsia"/>
          <w:lang w:val="en-US" w:eastAsia="zh-CN"/>
        </w:rPr>
        <w:t>聚焦核心职责、进一步规范应急演练工作的现实需要。</w:t>
      </w:r>
    </w:p>
    <w:p>
      <w:pPr>
        <w:pStyle w:val="4"/>
        <w:rPr>
          <w:rFonts w:hint="eastAsia"/>
        </w:rPr>
      </w:pPr>
      <w:r>
        <w:rPr>
          <w:rFonts w:hint="eastAsia"/>
        </w:rPr>
        <w:t>修订</w:t>
      </w:r>
      <w:r>
        <w:rPr>
          <w:rFonts w:hint="eastAsia"/>
          <w:lang w:val="en-US" w:eastAsia="zh-CN"/>
        </w:rPr>
        <w:t>过程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/>
        </w:rPr>
        <w:t>2021年4月，</w:t>
      </w:r>
      <w:r>
        <w:rPr>
          <w:rFonts w:hint="eastAsia"/>
          <w:lang w:val="en-US" w:eastAsia="zh-CN"/>
        </w:rPr>
        <w:t>国家能源局</w:t>
      </w:r>
      <w:r>
        <w:rPr>
          <w:rFonts w:hint="eastAsia"/>
        </w:rPr>
        <w:t>组织</w:t>
      </w:r>
      <w:r>
        <w:rPr>
          <w:rFonts w:hint="eastAsia"/>
          <w:lang w:val="en-US" w:eastAsia="zh-CN"/>
        </w:rPr>
        <w:t>有关单位</w:t>
      </w:r>
      <w:r>
        <w:rPr>
          <w:rFonts w:hint="eastAsia"/>
        </w:rPr>
        <w:t>启动修订工作，成立工作专班。2021年5月-7月，工作专班研究电力行业应急演练的基本理论、发展历程以及相关法律法规和政策方针，广泛调研了电力企业应急演练开展情况，形成研究报告。2021年8月-12月，正式开展修订工作，组织召开近10次讨论会，形成新</w:t>
      </w:r>
      <w:r>
        <w:rPr>
          <w:rFonts w:hint="eastAsia"/>
          <w:lang w:eastAsia="zh-CN"/>
        </w:rPr>
        <w:t>《</w:t>
      </w:r>
      <w:r>
        <w:rPr>
          <w:rFonts w:hint="eastAsia"/>
        </w:rPr>
        <w:t>导则</w:t>
      </w:r>
      <w:r>
        <w:rPr>
          <w:rFonts w:hint="eastAsia"/>
          <w:lang w:eastAsia="zh-CN"/>
        </w:rPr>
        <w:t>》</w:t>
      </w:r>
      <w:r>
        <w:rPr>
          <w:rFonts w:hint="eastAsia"/>
        </w:rPr>
        <w:t>初稿，并征求了广东省能源局、南方电网、三峡集团等政府部门、电力企业、研究机构、行业协会等20余家有关单位以及10余位全国电力应急专家库成员的意见和建议，进行修改完善。2022年1月-4月，编制起草说明、修订对照表，形成新</w:t>
      </w:r>
      <w:r>
        <w:rPr>
          <w:rFonts w:hint="eastAsia"/>
          <w:lang w:eastAsia="zh-CN"/>
        </w:rPr>
        <w:t>《</w:t>
      </w:r>
      <w:r>
        <w:rPr>
          <w:rFonts w:hint="eastAsia"/>
        </w:rPr>
        <w:t>导则</w:t>
      </w:r>
      <w:r>
        <w:rPr>
          <w:rFonts w:hint="eastAsia"/>
          <w:lang w:eastAsia="zh-CN"/>
        </w:rPr>
        <w:t>》</w:t>
      </w:r>
      <w:r>
        <w:rPr>
          <w:rFonts w:hint="eastAsia"/>
        </w:rPr>
        <w:t>征求意见稿。</w:t>
      </w:r>
      <w:r>
        <w:rPr>
          <w:rFonts w:hint="eastAsia"/>
          <w:lang w:val="en-US" w:eastAsia="zh-CN"/>
        </w:rPr>
        <w:t>2022年4月26日-5月12日，面向全国电力安委会各成员单位征求意见，收到18家单位提出的反馈意见189条；2022年5月27日，国家能源局组织召开了研讨会，逐条研究反馈意见，明确吸收采纳意见，会后经修改完善形成了修订稿。</w:t>
      </w:r>
    </w:p>
    <w:p>
      <w:pPr>
        <w:pStyle w:val="4"/>
        <w:rPr>
          <w:rFonts w:hint="eastAsia"/>
        </w:rPr>
      </w:pPr>
      <w:r>
        <w:rPr>
          <w:rFonts w:hint="eastAsia"/>
          <w:lang w:val="en-US" w:eastAsia="zh-CN"/>
        </w:rPr>
        <w:t>修订思路</w:t>
      </w:r>
    </w:p>
    <w:p>
      <w:pPr>
        <w:ind w:firstLine="640"/>
        <w:rPr>
          <w:rFonts w:hint="eastAsia"/>
        </w:rPr>
      </w:pPr>
      <w:r>
        <w:rPr>
          <w:rFonts w:hint="eastAsia"/>
          <w:b/>
          <w:bCs/>
        </w:rPr>
        <w:t>一是</w:t>
      </w:r>
      <w:r>
        <w:rPr>
          <w:rFonts w:hint="eastAsia"/>
          <w:b/>
          <w:bCs/>
          <w:lang w:val="en-US" w:eastAsia="zh-CN"/>
        </w:rPr>
        <w:t>落实法规、标准最新规定</w:t>
      </w:r>
      <w:r>
        <w:rPr>
          <w:rFonts w:hint="eastAsia"/>
          <w:lang w:val="en-US" w:eastAsia="zh-CN"/>
        </w:rPr>
        <w:t>。对照</w:t>
      </w:r>
      <w:r>
        <w:rPr>
          <w:rFonts w:hAnsi="宋体"/>
        </w:rPr>
        <w:t>《生产安全事故应急条例》</w:t>
      </w:r>
      <w:r>
        <w:rPr>
          <w:rFonts w:hint="eastAsia" w:hAnsi="宋体"/>
          <w:lang w:val="en-US" w:eastAsia="zh-CN"/>
        </w:rPr>
        <w:t>等法规规定</w:t>
      </w:r>
      <w:r>
        <w:rPr>
          <w:rFonts w:hint="eastAsia"/>
        </w:rPr>
        <w:t>，特别是</w:t>
      </w:r>
      <w:r>
        <w:rPr>
          <w:rFonts w:hAnsi="宋体"/>
        </w:rPr>
        <w:t>《生产安全事故应急演练基本规范》</w:t>
      </w:r>
      <w:r>
        <w:rPr>
          <w:rFonts w:hint="eastAsia"/>
        </w:rPr>
        <w:t>中的各项要求，结合电力</w:t>
      </w:r>
      <w:r>
        <w:rPr>
          <w:rFonts w:hint="eastAsia"/>
          <w:lang w:val="en-US" w:eastAsia="zh-CN"/>
        </w:rPr>
        <w:t>安全事故应急处置实际</w:t>
      </w:r>
      <w:r>
        <w:rPr>
          <w:rFonts w:hint="eastAsia"/>
        </w:rPr>
        <w:t>，进行吸收融合。</w:t>
      </w:r>
    </w:p>
    <w:p>
      <w:pPr>
        <w:ind w:firstLine="640"/>
        <w:rPr>
          <w:rFonts w:hint="default" w:ascii="Times New Roman" w:hAnsi="宋体" w:cs="Times New Roman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二是聚焦核心职能职责。</w:t>
      </w:r>
      <w:r>
        <w:rPr>
          <w:rFonts w:hint="eastAsia" w:ascii="Times New Roman" w:hAnsi="宋体" w:cs="Times New Roman"/>
          <w:b w:val="0"/>
          <w:bCs w:val="0"/>
          <w:lang w:val="en-US" w:eastAsia="zh-CN"/>
        </w:rPr>
        <w:t>电力安全事故影响范围大、牵涉面广、专业性强，相关应急工作为国家能源局“三定”职责，修订时进一步聚焦电力安全事故的应急演练，并就相关内容进行规范细化。</w:t>
      </w:r>
    </w:p>
    <w:p>
      <w:pPr>
        <w:ind w:firstLine="640"/>
        <w:rPr>
          <w:rFonts w:hint="eastAsia"/>
        </w:rPr>
      </w:pPr>
      <w:r>
        <w:rPr>
          <w:rFonts w:hint="eastAsia"/>
          <w:b/>
          <w:bCs/>
          <w:lang w:val="en-US" w:eastAsia="zh-CN"/>
        </w:rPr>
        <w:t>三</w:t>
      </w:r>
      <w:r>
        <w:rPr>
          <w:rFonts w:hint="eastAsia"/>
          <w:b/>
          <w:bCs/>
        </w:rPr>
        <w:t>是</w:t>
      </w:r>
      <w:r>
        <w:rPr>
          <w:rFonts w:hint="eastAsia"/>
          <w:b/>
          <w:bCs/>
          <w:lang w:val="en-US" w:eastAsia="zh-CN"/>
        </w:rPr>
        <w:t>深入结合电力行业实际</w:t>
      </w:r>
      <w:r>
        <w:rPr>
          <w:rFonts w:hint="eastAsia"/>
        </w:rPr>
        <w:t>。着眼于</w:t>
      </w:r>
      <w:r>
        <w:rPr>
          <w:rFonts w:hint="eastAsia"/>
          <w:lang w:val="en-US" w:eastAsia="zh-CN"/>
        </w:rPr>
        <w:t>电力行业最新情况</w:t>
      </w:r>
      <w:r>
        <w:rPr>
          <w:rFonts w:hint="eastAsia"/>
        </w:rPr>
        <w:t>，分析总结电力行业</w:t>
      </w:r>
      <w:r>
        <w:rPr>
          <w:rFonts w:hint="eastAsia"/>
          <w:lang w:val="en-US" w:eastAsia="zh-CN"/>
        </w:rPr>
        <w:t>近年来</w:t>
      </w:r>
      <w:r>
        <w:rPr>
          <w:rFonts w:hint="eastAsia"/>
        </w:rPr>
        <w:t>执行</w:t>
      </w:r>
      <w:r>
        <w:rPr>
          <w:rFonts w:hint="eastAsia"/>
          <w:lang w:eastAsia="zh-CN"/>
        </w:rPr>
        <w:t>《</w:t>
      </w:r>
      <w:r>
        <w:rPr>
          <w:rFonts w:hint="eastAsia"/>
        </w:rPr>
        <w:t>导则</w:t>
      </w:r>
      <w:r>
        <w:rPr>
          <w:rFonts w:hint="eastAsia"/>
          <w:lang w:eastAsia="zh-CN"/>
        </w:rPr>
        <w:t>》</w:t>
      </w:r>
      <w:r>
        <w:rPr>
          <w:rFonts w:hint="eastAsia"/>
        </w:rPr>
        <w:t>中存在的突出问题，</w:t>
      </w:r>
      <w:r>
        <w:rPr>
          <w:rFonts w:hint="eastAsia"/>
          <w:lang w:val="en-US" w:eastAsia="zh-CN"/>
        </w:rPr>
        <w:t>针对性</w:t>
      </w:r>
      <w:r>
        <w:rPr>
          <w:rFonts w:hint="eastAsia"/>
        </w:rPr>
        <w:t>提高应急</w:t>
      </w:r>
      <w:r>
        <w:rPr>
          <w:rFonts w:hint="eastAsia"/>
          <w:lang w:val="en-US" w:eastAsia="zh-CN"/>
        </w:rPr>
        <w:t>演练</w:t>
      </w:r>
      <w:r>
        <w:rPr>
          <w:rFonts w:hint="eastAsia"/>
        </w:rPr>
        <w:t>的科学性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可操作性。总结吸收应急演练工作中积累的</w:t>
      </w:r>
      <w:r>
        <w:rPr>
          <w:rFonts w:hint="eastAsia"/>
          <w:lang w:val="en-US" w:eastAsia="zh-CN"/>
        </w:rPr>
        <w:t>先进</w:t>
      </w:r>
      <w:r>
        <w:rPr>
          <w:rFonts w:hint="eastAsia"/>
        </w:rPr>
        <w:t>经验，提炼后融入</w:t>
      </w:r>
      <w:r>
        <w:rPr>
          <w:rFonts w:hint="eastAsia"/>
          <w:lang w:val="en-US" w:eastAsia="zh-CN"/>
        </w:rPr>
        <w:t>修订稿</w:t>
      </w:r>
      <w:r>
        <w:rPr>
          <w:rFonts w:hint="eastAsia"/>
        </w:rPr>
        <w:t>。</w:t>
      </w:r>
    </w:p>
    <w:p>
      <w:pPr>
        <w:pStyle w:val="4"/>
      </w:pPr>
      <w:r>
        <w:rPr>
          <w:rFonts w:hint="eastAsia"/>
        </w:rPr>
        <w:t>主要修订内容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调整了导则适用范围</w:t>
      </w:r>
    </w:p>
    <w:p>
      <w:pPr>
        <w:ind w:firstLine="640"/>
        <w:rPr>
          <w:rFonts w:hint="default"/>
          <w:lang w:val="en-US" w:eastAsia="zh-CN"/>
        </w:rPr>
      </w:pPr>
      <w:r>
        <w:rPr>
          <w:rFonts w:hint="eastAsia" w:ascii="Times New Roman" w:hAnsi="宋体" w:cs="Times New Roman"/>
          <w:b w:val="0"/>
          <w:bCs w:val="0"/>
          <w:lang w:val="en-US" w:eastAsia="zh-CN"/>
        </w:rPr>
        <w:t>将标题及正文中的“电力安全突发事件”改为“电力安全事故”，同时修改相关内容。修改后《导则》聚焦从突发事件到电力安全事故全流程情景的应急演练，更具针对性和实践指导作用。</w:t>
      </w:r>
    </w:p>
    <w:p>
      <w:pPr>
        <w:pStyle w:val="5"/>
        <w:rPr>
          <w:rFonts w:hint="eastAsia"/>
        </w:rPr>
      </w:pPr>
      <w:r>
        <w:rPr>
          <w:rFonts w:hint="eastAsia"/>
          <w:lang w:val="en-US" w:eastAsia="zh-CN"/>
        </w:rPr>
        <w:t>完善</w:t>
      </w:r>
      <w:r>
        <w:rPr>
          <w:rFonts w:hint="eastAsia"/>
        </w:rPr>
        <w:t>了实战演练实施</w:t>
      </w:r>
      <w:r>
        <w:rPr>
          <w:rFonts w:hint="eastAsia"/>
          <w:lang w:val="en-US" w:eastAsia="zh-CN"/>
        </w:rPr>
        <w:t>要求</w:t>
      </w:r>
    </w:p>
    <w:p>
      <w:pPr>
        <w:ind w:firstLine="640"/>
        <w:rPr>
          <w:rFonts w:hint="eastAsia"/>
        </w:rPr>
      </w:pPr>
      <w:r>
        <w:rPr>
          <w:rFonts w:hint="eastAsia"/>
          <w:lang w:val="en-US" w:eastAsia="zh-CN"/>
        </w:rPr>
        <w:t>聚焦我局电力安全事故应急处置的核心职责，对演练的内容进行细化指导，提出了监测、预警、响应、抢修恢复、城市生命线保障、信息发布等具体演练要求。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完善了导则框架结构</w:t>
      </w:r>
    </w:p>
    <w:p>
      <w:pPr>
        <w:ind w:firstLine="64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为确保条理清晰，聚焦导则定位，将章节调整为“总则”“应急演练计划”“应急演练准备”“应急演练实施”“评估总结”“持续改进”6个部分。“定义和术语”部分作为附录。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进一步完善规范演练有关规定</w:t>
      </w:r>
    </w:p>
    <w:p>
      <w:pPr>
        <w:ind w:firstLine="640"/>
        <w:rPr>
          <w:rFonts w:hint="eastAsia"/>
        </w:rPr>
      </w:pPr>
      <w:r>
        <w:rPr>
          <w:rFonts w:hint="eastAsia"/>
        </w:rPr>
        <w:t>参考《生产安全事故应急演练基本规范》及《生产安全事故应急演练评估规范》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结合电力行业实际，细化了有关规定。</w:t>
      </w:r>
      <w:r>
        <w:rPr>
          <w:rFonts w:hint="eastAsia"/>
          <w:b w:val="0"/>
          <w:bCs w:val="0"/>
          <w:lang w:val="en-US" w:eastAsia="zh-CN"/>
        </w:rPr>
        <w:t>主要包括</w:t>
      </w:r>
      <w:r>
        <w:rPr>
          <w:rFonts w:hint="eastAsia"/>
        </w:rPr>
        <w:t>结合</w:t>
      </w:r>
      <w:r>
        <w:rPr>
          <w:rFonts w:hint="eastAsia"/>
          <w:lang w:val="en-US" w:eastAsia="zh-CN"/>
        </w:rPr>
        <w:t>电力安全事故</w:t>
      </w:r>
      <w:r>
        <w:rPr>
          <w:rFonts w:hint="eastAsia"/>
        </w:rPr>
        <w:t>应急演练的实践经验，补充观摩手册及宣传方案的编制要求</w:t>
      </w:r>
      <w:r>
        <w:rPr>
          <w:rFonts w:hint="eastAsia"/>
          <w:lang w:eastAsia="zh-CN"/>
        </w:rPr>
        <w:t>；</w:t>
      </w: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>规范了“</w:t>
      </w:r>
      <w:r>
        <w:rPr>
          <w:rFonts w:hint="eastAsia"/>
        </w:rPr>
        <w:t>桌面演练</w:t>
      </w:r>
      <w:r>
        <w:rPr>
          <w:rFonts w:hint="eastAsia"/>
          <w:lang w:eastAsia="zh-CN"/>
        </w:rPr>
        <w:t>”</w:t>
      </w:r>
      <w:r>
        <w:rPr>
          <w:rFonts w:hint="eastAsia"/>
          <w:lang w:val="en-US" w:eastAsia="zh-CN"/>
        </w:rPr>
        <w:t>内容；</w:t>
      </w:r>
      <w:r>
        <w:rPr>
          <w:rFonts w:hint="eastAsia"/>
        </w:rPr>
        <w:t>明确应急演练评估执行《生产安全事故应急演练评估规范》的有关要求</w:t>
      </w:r>
      <w:r>
        <w:rPr>
          <w:rFonts w:hint="eastAsia"/>
          <w:lang w:eastAsia="zh-CN"/>
        </w:rPr>
        <w:t>；</w:t>
      </w:r>
      <w:r>
        <w:rPr>
          <w:rFonts w:hint="eastAsia"/>
        </w:rPr>
        <w:t>从预案修订和应急管理工作改进两个方面，明确了应急演练参演单位的持续改进要求</w:t>
      </w:r>
      <w:r>
        <w:rPr>
          <w:rFonts w:hint="eastAsia"/>
          <w:lang w:eastAsia="zh-CN"/>
        </w:rPr>
        <w:t>；</w:t>
      </w:r>
      <w:r>
        <w:rPr>
          <w:rFonts w:hint="eastAsia"/>
        </w:rPr>
        <w:t>补充</w:t>
      </w:r>
      <w:r>
        <w:rPr>
          <w:rFonts w:hint="eastAsia"/>
          <w:lang w:val="en-US" w:eastAsia="zh-CN"/>
        </w:rPr>
        <w:t>完善相关</w:t>
      </w:r>
      <w:r>
        <w:rPr>
          <w:rFonts w:hint="eastAsia"/>
        </w:rPr>
        <w:t>术语和定义。</w:t>
      </w:r>
    </w:p>
    <w:p>
      <w:pPr>
        <w:pStyle w:val="5"/>
        <w:ind w:firstLine="64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删减应急演练管理等方面的规定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导则主要对如何科学开展某次演练进行规范指导，不宜涉及应急演练管理工作方面的内容，故将原《导则》中关于演练“规划”“年度计划”等内容删除。因原《导则》附件流程图部分难以涵盖《导则》全部内容，且必要性不强，故删除。</w:t>
      </w:r>
    </w:p>
    <w:p>
      <w:pPr>
        <w:rPr>
          <w:rFonts w:hint="default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DE">
      <wne:acd wne:acdName="acd0"/>
    </wne:keymap>
  </wne:keymap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hint="eastAsia" w:eastAsia="仿宋_GB2312"/>
        <w:sz w:val="24"/>
        <w:szCs w:val="24"/>
        <w:lang w:val="en-US" w:eastAsia="zh-CN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jc w:val="center"/>
                            <w:rPr>
                              <w:rFonts w:hint="eastAsia" w:eastAsia="仿宋_GB2312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jc w:val="center"/>
                      <w:rPr>
                        <w:rFonts w:hint="eastAsia" w:eastAsia="仿宋_GB2312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492B65"/>
    <w:multiLevelType w:val="multilevel"/>
    <w:tmpl w:val="AE492B65"/>
    <w:lvl w:ilvl="0" w:tentative="0">
      <w:start w:val="1"/>
      <w:numFmt w:val="chineseCounting"/>
      <w:suff w:val="nothing"/>
      <w:lvlText w:val="%1"/>
      <w:lvlJc w:val="left"/>
      <w:pPr>
        <w:tabs>
          <w:tab w:val="left" w:pos="0"/>
        </w:tabs>
        <w:ind w:left="0" w:firstLine="400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pStyle w:val="4"/>
      <w:suff w:val="nothing"/>
      <w:lvlText w:val="%2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黑体" w:cs="黑体"/>
        <w:sz w:val="32"/>
        <w:szCs w:val="32"/>
      </w:rPr>
    </w:lvl>
    <w:lvl w:ilvl="2" w:tentative="0">
      <w:start w:val="1"/>
      <w:numFmt w:val="chineseCounting"/>
      <w:pStyle w:val="5"/>
      <w:suff w:val="nothing"/>
      <w:lvlText w:val="（%3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楷体" w:cs="楷体"/>
        <w:sz w:val="32"/>
        <w:szCs w:val="32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">
    <w:nsid w:val="6F656291"/>
    <w:multiLevelType w:val="singleLevel"/>
    <w:tmpl w:val="6F656291"/>
    <w:lvl w:ilvl="0" w:tentative="0">
      <w:start w:val="1"/>
      <w:numFmt w:val="decimal"/>
      <w:pStyle w:val="7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MzM4M2NiZDQ2MmRjNmVkN2FjOTU1ZWM4ZTY2ZWYifQ=="/>
  </w:docVars>
  <w:rsids>
    <w:rsidRoot w:val="0E443406"/>
    <w:rsid w:val="000118A6"/>
    <w:rsid w:val="0009585F"/>
    <w:rsid w:val="00110284"/>
    <w:rsid w:val="00226822"/>
    <w:rsid w:val="0027781A"/>
    <w:rsid w:val="002F1E14"/>
    <w:rsid w:val="004F0F0D"/>
    <w:rsid w:val="00627DB3"/>
    <w:rsid w:val="007A02BF"/>
    <w:rsid w:val="00875468"/>
    <w:rsid w:val="00C27B31"/>
    <w:rsid w:val="00C379BC"/>
    <w:rsid w:val="00D10D6E"/>
    <w:rsid w:val="010C7DFF"/>
    <w:rsid w:val="012409BC"/>
    <w:rsid w:val="012B30C6"/>
    <w:rsid w:val="012C2953"/>
    <w:rsid w:val="015147DB"/>
    <w:rsid w:val="01C45B80"/>
    <w:rsid w:val="01DF7191"/>
    <w:rsid w:val="01F43B86"/>
    <w:rsid w:val="01FD5B37"/>
    <w:rsid w:val="02092C94"/>
    <w:rsid w:val="021826F0"/>
    <w:rsid w:val="021E58B0"/>
    <w:rsid w:val="02301F30"/>
    <w:rsid w:val="023137C6"/>
    <w:rsid w:val="023E677E"/>
    <w:rsid w:val="023F42AD"/>
    <w:rsid w:val="02652B5C"/>
    <w:rsid w:val="026860FD"/>
    <w:rsid w:val="027364B6"/>
    <w:rsid w:val="02E37041"/>
    <w:rsid w:val="02FD1211"/>
    <w:rsid w:val="031C6C03"/>
    <w:rsid w:val="033811A0"/>
    <w:rsid w:val="034679FA"/>
    <w:rsid w:val="03600692"/>
    <w:rsid w:val="03736E1A"/>
    <w:rsid w:val="039E7D48"/>
    <w:rsid w:val="04020013"/>
    <w:rsid w:val="040354C1"/>
    <w:rsid w:val="04115C71"/>
    <w:rsid w:val="04243DB5"/>
    <w:rsid w:val="043B626F"/>
    <w:rsid w:val="0451447E"/>
    <w:rsid w:val="045864E1"/>
    <w:rsid w:val="045A6FA9"/>
    <w:rsid w:val="0482288A"/>
    <w:rsid w:val="04861684"/>
    <w:rsid w:val="049828B9"/>
    <w:rsid w:val="04AD0FCC"/>
    <w:rsid w:val="04E01647"/>
    <w:rsid w:val="04F64F77"/>
    <w:rsid w:val="050339CA"/>
    <w:rsid w:val="050F4522"/>
    <w:rsid w:val="05205CB2"/>
    <w:rsid w:val="0544022B"/>
    <w:rsid w:val="056A57F8"/>
    <w:rsid w:val="056D52E8"/>
    <w:rsid w:val="058E3478"/>
    <w:rsid w:val="05BE78F1"/>
    <w:rsid w:val="05C04744"/>
    <w:rsid w:val="05D443EE"/>
    <w:rsid w:val="05F9578A"/>
    <w:rsid w:val="060B0285"/>
    <w:rsid w:val="06100C3C"/>
    <w:rsid w:val="06121F4E"/>
    <w:rsid w:val="062B7D8E"/>
    <w:rsid w:val="062E127B"/>
    <w:rsid w:val="06386AB2"/>
    <w:rsid w:val="06431DB8"/>
    <w:rsid w:val="0659751C"/>
    <w:rsid w:val="0676320C"/>
    <w:rsid w:val="06955C25"/>
    <w:rsid w:val="06E147E0"/>
    <w:rsid w:val="06E93094"/>
    <w:rsid w:val="06F46F28"/>
    <w:rsid w:val="06F95B4F"/>
    <w:rsid w:val="06FA2BAB"/>
    <w:rsid w:val="070271D2"/>
    <w:rsid w:val="070F4EC9"/>
    <w:rsid w:val="07106093"/>
    <w:rsid w:val="073304F3"/>
    <w:rsid w:val="073631D5"/>
    <w:rsid w:val="075702AF"/>
    <w:rsid w:val="078630C0"/>
    <w:rsid w:val="07882914"/>
    <w:rsid w:val="079D612F"/>
    <w:rsid w:val="07AC659B"/>
    <w:rsid w:val="07B67664"/>
    <w:rsid w:val="07B82064"/>
    <w:rsid w:val="07E43F6E"/>
    <w:rsid w:val="07F9130C"/>
    <w:rsid w:val="08010526"/>
    <w:rsid w:val="083D3BD4"/>
    <w:rsid w:val="084058C5"/>
    <w:rsid w:val="084F03D2"/>
    <w:rsid w:val="08674B8F"/>
    <w:rsid w:val="087E49FE"/>
    <w:rsid w:val="08D00067"/>
    <w:rsid w:val="08D507EB"/>
    <w:rsid w:val="08F22EEE"/>
    <w:rsid w:val="090B1BC1"/>
    <w:rsid w:val="090F4E04"/>
    <w:rsid w:val="091823C5"/>
    <w:rsid w:val="094B3C4E"/>
    <w:rsid w:val="09526CCE"/>
    <w:rsid w:val="097D2D6B"/>
    <w:rsid w:val="09866A95"/>
    <w:rsid w:val="09BF0C26"/>
    <w:rsid w:val="09CB04F1"/>
    <w:rsid w:val="09D7375B"/>
    <w:rsid w:val="09DA3AE3"/>
    <w:rsid w:val="09E8552D"/>
    <w:rsid w:val="09F07868"/>
    <w:rsid w:val="0A171CC6"/>
    <w:rsid w:val="0A261F09"/>
    <w:rsid w:val="0A27015B"/>
    <w:rsid w:val="0A474359"/>
    <w:rsid w:val="0A6D3F48"/>
    <w:rsid w:val="0A771BD9"/>
    <w:rsid w:val="0A9F3C59"/>
    <w:rsid w:val="0AB56210"/>
    <w:rsid w:val="0ABB4D47"/>
    <w:rsid w:val="0ABD0ABF"/>
    <w:rsid w:val="0AC8388D"/>
    <w:rsid w:val="0ACF69C8"/>
    <w:rsid w:val="0AD53E4D"/>
    <w:rsid w:val="0AE778EA"/>
    <w:rsid w:val="0B016B45"/>
    <w:rsid w:val="0B1D62E8"/>
    <w:rsid w:val="0B1F1141"/>
    <w:rsid w:val="0B291CB1"/>
    <w:rsid w:val="0B324736"/>
    <w:rsid w:val="0B3D6506"/>
    <w:rsid w:val="0B506784"/>
    <w:rsid w:val="0B5928BF"/>
    <w:rsid w:val="0B5D195B"/>
    <w:rsid w:val="0B6F021B"/>
    <w:rsid w:val="0B7B6325"/>
    <w:rsid w:val="0B84338B"/>
    <w:rsid w:val="0B8547A3"/>
    <w:rsid w:val="0B897106"/>
    <w:rsid w:val="0B8A55BE"/>
    <w:rsid w:val="0BA352C2"/>
    <w:rsid w:val="0BB53741"/>
    <w:rsid w:val="0BB7550F"/>
    <w:rsid w:val="0BC06369"/>
    <w:rsid w:val="0C16398A"/>
    <w:rsid w:val="0C565F0E"/>
    <w:rsid w:val="0C686809"/>
    <w:rsid w:val="0C720EE7"/>
    <w:rsid w:val="0C8A49D1"/>
    <w:rsid w:val="0C8E0703"/>
    <w:rsid w:val="0CA31E26"/>
    <w:rsid w:val="0CAC6289"/>
    <w:rsid w:val="0CC0363E"/>
    <w:rsid w:val="0CDA1302"/>
    <w:rsid w:val="0CE3505F"/>
    <w:rsid w:val="0CE415E2"/>
    <w:rsid w:val="0D2C70D4"/>
    <w:rsid w:val="0D34767A"/>
    <w:rsid w:val="0D3861DB"/>
    <w:rsid w:val="0D6214AA"/>
    <w:rsid w:val="0D836D81"/>
    <w:rsid w:val="0DAA7A81"/>
    <w:rsid w:val="0DE34399"/>
    <w:rsid w:val="0DE8248D"/>
    <w:rsid w:val="0E090964"/>
    <w:rsid w:val="0E221FA9"/>
    <w:rsid w:val="0E443406"/>
    <w:rsid w:val="0E555416"/>
    <w:rsid w:val="0E7359CD"/>
    <w:rsid w:val="0E83792A"/>
    <w:rsid w:val="0E8421B7"/>
    <w:rsid w:val="0EB006D1"/>
    <w:rsid w:val="0EB421D9"/>
    <w:rsid w:val="0EBD6AB2"/>
    <w:rsid w:val="0EF85C04"/>
    <w:rsid w:val="0F046CBD"/>
    <w:rsid w:val="0F2E25D4"/>
    <w:rsid w:val="0F6156A9"/>
    <w:rsid w:val="0F6C692B"/>
    <w:rsid w:val="0F7365AC"/>
    <w:rsid w:val="0F750575"/>
    <w:rsid w:val="0F82285E"/>
    <w:rsid w:val="0FA062BA"/>
    <w:rsid w:val="0FAD525D"/>
    <w:rsid w:val="0FB377B4"/>
    <w:rsid w:val="0FC05ABE"/>
    <w:rsid w:val="0FD22EA9"/>
    <w:rsid w:val="0FD94333"/>
    <w:rsid w:val="0FF33223"/>
    <w:rsid w:val="10016F8D"/>
    <w:rsid w:val="100B7BD7"/>
    <w:rsid w:val="102A5D33"/>
    <w:rsid w:val="10564441"/>
    <w:rsid w:val="10615A49"/>
    <w:rsid w:val="10A24D21"/>
    <w:rsid w:val="10B46643"/>
    <w:rsid w:val="10E02E12"/>
    <w:rsid w:val="10F35C2E"/>
    <w:rsid w:val="1105150F"/>
    <w:rsid w:val="110D2956"/>
    <w:rsid w:val="11180F21"/>
    <w:rsid w:val="11262CB7"/>
    <w:rsid w:val="112C7446"/>
    <w:rsid w:val="113E3FDC"/>
    <w:rsid w:val="114162CE"/>
    <w:rsid w:val="115F642C"/>
    <w:rsid w:val="11625F1D"/>
    <w:rsid w:val="116C2F03"/>
    <w:rsid w:val="117231BD"/>
    <w:rsid w:val="11801A3B"/>
    <w:rsid w:val="11AF03B3"/>
    <w:rsid w:val="11B304FD"/>
    <w:rsid w:val="11B46AA2"/>
    <w:rsid w:val="11B84F5D"/>
    <w:rsid w:val="11CA166D"/>
    <w:rsid w:val="11CC783A"/>
    <w:rsid w:val="11CD77C4"/>
    <w:rsid w:val="11EB61D9"/>
    <w:rsid w:val="12096398"/>
    <w:rsid w:val="122B632C"/>
    <w:rsid w:val="12684D91"/>
    <w:rsid w:val="12687593"/>
    <w:rsid w:val="12907780"/>
    <w:rsid w:val="12966AA4"/>
    <w:rsid w:val="129E4D32"/>
    <w:rsid w:val="12AF5A92"/>
    <w:rsid w:val="12BF2E60"/>
    <w:rsid w:val="12C60476"/>
    <w:rsid w:val="12D808E9"/>
    <w:rsid w:val="12ED09B1"/>
    <w:rsid w:val="13187927"/>
    <w:rsid w:val="131B0088"/>
    <w:rsid w:val="131C5736"/>
    <w:rsid w:val="13321EEE"/>
    <w:rsid w:val="13335177"/>
    <w:rsid w:val="133E233D"/>
    <w:rsid w:val="134A6704"/>
    <w:rsid w:val="13681C77"/>
    <w:rsid w:val="13785584"/>
    <w:rsid w:val="13842FCA"/>
    <w:rsid w:val="138819DA"/>
    <w:rsid w:val="13B519FD"/>
    <w:rsid w:val="13CD15BF"/>
    <w:rsid w:val="13D71D4E"/>
    <w:rsid w:val="13D966F4"/>
    <w:rsid w:val="14037336"/>
    <w:rsid w:val="140F49C1"/>
    <w:rsid w:val="14152226"/>
    <w:rsid w:val="14297867"/>
    <w:rsid w:val="143A6043"/>
    <w:rsid w:val="144514F4"/>
    <w:rsid w:val="14471BED"/>
    <w:rsid w:val="14562B6A"/>
    <w:rsid w:val="145C19BD"/>
    <w:rsid w:val="146947BD"/>
    <w:rsid w:val="14751E26"/>
    <w:rsid w:val="14BF71E2"/>
    <w:rsid w:val="14F01439"/>
    <w:rsid w:val="150056AC"/>
    <w:rsid w:val="153D41D3"/>
    <w:rsid w:val="155923A6"/>
    <w:rsid w:val="15651C5D"/>
    <w:rsid w:val="156C33DA"/>
    <w:rsid w:val="15774136"/>
    <w:rsid w:val="158227EB"/>
    <w:rsid w:val="15836462"/>
    <w:rsid w:val="15995BBE"/>
    <w:rsid w:val="15C66192"/>
    <w:rsid w:val="15DF632C"/>
    <w:rsid w:val="15E52C78"/>
    <w:rsid w:val="160C7B86"/>
    <w:rsid w:val="16107443"/>
    <w:rsid w:val="1620307B"/>
    <w:rsid w:val="16247E83"/>
    <w:rsid w:val="16265E55"/>
    <w:rsid w:val="16516EB1"/>
    <w:rsid w:val="16687103"/>
    <w:rsid w:val="1674794A"/>
    <w:rsid w:val="167800FD"/>
    <w:rsid w:val="168077C4"/>
    <w:rsid w:val="168A2841"/>
    <w:rsid w:val="169632C1"/>
    <w:rsid w:val="16BA0E80"/>
    <w:rsid w:val="16CE6297"/>
    <w:rsid w:val="16FA2399"/>
    <w:rsid w:val="173020E9"/>
    <w:rsid w:val="174C471B"/>
    <w:rsid w:val="174D5D1C"/>
    <w:rsid w:val="17562080"/>
    <w:rsid w:val="1763654B"/>
    <w:rsid w:val="176C6D2A"/>
    <w:rsid w:val="17722A14"/>
    <w:rsid w:val="177612C3"/>
    <w:rsid w:val="179F64D8"/>
    <w:rsid w:val="17B87E26"/>
    <w:rsid w:val="17C71A6D"/>
    <w:rsid w:val="17C74D2B"/>
    <w:rsid w:val="17D42946"/>
    <w:rsid w:val="17DF23FD"/>
    <w:rsid w:val="17FF7C0D"/>
    <w:rsid w:val="183109E2"/>
    <w:rsid w:val="184A3267"/>
    <w:rsid w:val="184E1EF8"/>
    <w:rsid w:val="18504D21"/>
    <w:rsid w:val="185C1F4A"/>
    <w:rsid w:val="18630266"/>
    <w:rsid w:val="18B354EB"/>
    <w:rsid w:val="18BD5F3F"/>
    <w:rsid w:val="18CE4729"/>
    <w:rsid w:val="18EC434D"/>
    <w:rsid w:val="191671A1"/>
    <w:rsid w:val="19257F5C"/>
    <w:rsid w:val="192B3098"/>
    <w:rsid w:val="1977157C"/>
    <w:rsid w:val="19831947"/>
    <w:rsid w:val="198B3B37"/>
    <w:rsid w:val="19A54BF8"/>
    <w:rsid w:val="19C93FD0"/>
    <w:rsid w:val="19D31B8D"/>
    <w:rsid w:val="19F50643"/>
    <w:rsid w:val="19FD56CB"/>
    <w:rsid w:val="1A1D072E"/>
    <w:rsid w:val="1A210F6D"/>
    <w:rsid w:val="1A230023"/>
    <w:rsid w:val="1A3428CA"/>
    <w:rsid w:val="1A352420"/>
    <w:rsid w:val="1A3F2907"/>
    <w:rsid w:val="1A7016AA"/>
    <w:rsid w:val="1A7837CA"/>
    <w:rsid w:val="1A80310D"/>
    <w:rsid w:val="1A8A3DEE"/>
    <w:rsid w:val="1A8B6DBA"/>
    <w:rsid w:val="1A9F5AEC"/>
    <w:rsid w:val="1AB570BD"/>
    <w:rsid w:val="1ABF0912"/>
    <w:rsid w:val="1ACA51BC"/>
    <w:rsid w:val="1ACD570D"/>
    <w:rsid w:val="1AD15C67"/>
    <w:rsid w:val="1AE95C51"/>
    <w:rsid w:val="1AEB306C"/>
    <w:rsid w:val="1B1F5435"/>
    <w:rsid w:val="1B351FAC"/>
    <w:rsid w:val="1B4514D9"/>
    <w:rsid w:val="1B6C7E48"/>
    <w:rsid w:val="1B9B4505"/>
    <w:rsid w:val="1B9F3B5C"/>
    <w:rsid w:val="1BE83125"/>
    <w:rsid w:val="1BEB14AC"/>
    <w:rsid w:val="1BF500EF"/>
    <w:rsid w:val="1BF86DFA"/>
    <w:rsid w:val="1C2269A1"/>
    <w:rsid w:val="1C2E120F"/>
    <w:rsid w:val="1C2F10F1"/>
    <w:rsid w:val="1C305396"/>
    <w:rsid w:val="1C33298F"/>
    <w:rsid w:val="1C79145A"/>
    <w:rsid w:val="1C8431EB"/>
    <w:rsid w:val="1C971C47"/>
    <w:rsid w:val="1CA77DF7"/>
    <w:rsid w:val="1CAD1183"/>
    <w:rsid w:val="1CC44987"/>
    <w:rsid w:val="1CC67CDA"/>
    <w:rsid w:val="1CD13F56"/>
    <w:rsid w:val="1CD14937"/>
    <w:rsid w:val="1CED3D6C"/>
    <w:rsid w:val="1CF540E9"/>
    <w:rsid w:val="1D024D2B"/>
    <w:rsid w:val="1D275050"/>
    <w:rsid w:val="1D74500E"/>
    <w:rsid w:val="1D7710A4"/>
    <w:rsid w:val="1D7768AC"/>
    <w:rsid w:val="1D8E03F8"/>
    <w:rsid w:val="1DB02CF7"/>
    <w:rsid w:val="1DCF25E0"/>
    <w:rsid w:val="1DF816B2"/>
    <w:rsid w:val="1DFD692B"/>
    <w:rsid w:val="1E0839A8"/>
    <w:rsid w:val="1E092146"/>
    <w:rsid w:val="1E0A56F1"/>
    <w:rsid w:val="1E162569"/>
    <w:rsid w:val="1E1C3C60"/>
    <w:rsid w:val="1E3D0E98"/>
    <w:rsid w:val="1E6908EA"/>
    <w:rsid w:val="1E751EE5"/>
    <w:rsid w:val="1E872030"/>
    <w:rsid w:val="1EA07C2F"/>
    <w:rsid w:val="1EA249FA"/>
    <w:rsid w:val="1EA9501D"/>
    <w:rsid w:val="1EB32928"/>
    <w:rsid w:val="1EBF6E46"/>
    <w:rsid w:val="1EF67CA4"/>
    <w:rsid w:val="1F0E6BC0"/>
    <w:rsid w:val="1F1B770B"/>
    <w:rsid w:val="1F403297"/>
    <w:rsid w:val="1F617CBB"/>
    <w:rsid w:val="1F693BE1"/>
    <w:rsid w:val="1F8F5E54"/>
    <w:rsid w:val="1F9D1AD0"/>
    <w:rsid w:val="1FA752D0"/>
    <w:rsid w:val="1FAE47EC"/>
    <w:rsid w:val="1FB32FCF"/>
    <w:rsid w:val="1FE06D64"/>
    <w:rsid w:val="1FFE650C"/>
    <w:rsid w:val="202A63FB"/>
    <w:rsid w:val="202D5DC2"/>
    <w:rsid w:val="202F16C0"/>
    <w:rsid w:val="202F7912"/>
    <w:rsid w:val="206A14BF"/>
    <w:rsid w:val="20747B74"/>
    <w:rsid w:val="207812B9"/>
    <w:rsid w:val="207E5502"/>
    <w:rsid w:val="208C0EFF"/>
    <w:rsid w:val="208D63E6"/>
    <w:rsid w:val="20921CDF"/>
    <w:rsid w:val="20930370"/>
    <w:rsid w:val="20947DAF"/>
    <w:rsid w:val="209D0D1F"/>
    <w:rsid w:val="20A43505"/>
    <w:rsid w:val="20C4005A"/>
    <w:rsid w:val="20C81768"/>
    <w:rsid w:val="20C93714"/>
    <w:rsid w:val="20D86DC7"/>
    <w:rsid w:val="20FB6440"/>
    <w:rsid w:val="20FE2F7C"/>
    <w:rsid w:val="210E2B59"/>
    <w:rsid w:val="21151D36"/>
    <w:rsid w:val="21154B92"/>
    <w:rsid w:val="21203BB3"/>
    <w:rsid w:val="213219F0"/>
    <w:rsid w:val="2139219B"/>
    <w:rsid w:val="21546A7F"/>
    <w:rsid w:val="21563E0A"/>
    <w:rsid w:val="218A3E7D"/>
    <w:rsid w:val="219C2D85"/>
    <w:rsid w:val="21BF6A73"/>
    <w:rsid w:val="21D62A8B"/>
    <w:rsid w:val="21E962D9"/>
    <w:rsid w:val="220A4351"/>
    <w:rsid w:val="22372B7F"/>
    <w:rsid w:val="2237670C"/>
    <w:rsid w:val="223B7950"/>
    <w:rsid w:val="22662155"/>
    <w:rsid w:val="226C00E1"/>
    <w:rsid w:val="228001CD"/>
    <w:rsid w:val="228F5F0E"/>
    <w:rsid w:val="229932EE"/>
    <w:rsid w:val="22AA3FE0"/>
    <w:rsid w:val="22AF0C16"/>
    <w:rsid w:val="22B12860"/>
    <w:rsid w:val="22BB1C4E"/>
    <w:rsid w:val="22DA257C"/>
    <w:rsid w:val="22E814B9"/>
    <w:rsid w:val="22F801D6"/>
    <w:rsid w:val="230A1F70"/>
    <w:rsid w:val="231A6C77"/>
    <w:rsid w:val="23371F2F"/>
    <w:rsid w:val="2342795C"/>
    <w:rsid w:val="234F231E"/>
    <w:rsid w:val="236A40E2"/>
    <w:rsid w:val="23A9279B"/>
    <w:rsid w:val="23B96F30"/>
    <w:rsid w:val="23D8238A"/>
    <w:rsid w:val="23E2606E"/>
    <w:rsid w:val="240F4688"/>
    <w:rsid w:val="24153EC2"/>
    <w:rsid w:val="24264B88"/>
    <w:rsid w:val="24340509"/>
    <w:rsid w:val="243F554F"/>
    <w:rsid w:val="244E133E"/>
    <w:rsid w:val="245E217B"/>
    <w:rsid w:val="24654088"/>
    <w:rsid w:val="246979BF"/>
    <w:rsid w:val="24883A94"/>
    <w:rsid w:val="24BC7E79"/>
    <w:rsid w:val="24D659ED"/>
    <w:rsid w:val="24DC39A8"/>
    <w:rsid w:val="24E625BE"/>
    <w:rsid w:val="24E64AC5"/>
    <w:rsid w:val="250E536B"/>
    <w:rsid w:val="250F7D12"/>
    <w:rsid w:val="25330EC5"/>
    <w:rsid w:val="253432D4"/>
    <w:rsid w:val="253D7CF0"/>
    <w:rsid w:val="2572277A"/>
    <w:rsid w:val="25743C43"/>
    <w:rsid w:val="2577537B"/>
    <w:rsid w:val="25BA2C18"/>
    <w:rsid w:val="25C3548E"/>
    <w:rsid w:val="25CB1323"/>
    <w:rsid w:val="25CE65C6"/>
    <w:rsid w:val="25D13469"/>
    <w:rsid w:val="25DF2EC2"/>
    <w:rsid w:val="25EA647D"/>
    <w:rsid w:val="261247E9"/>
    <w:rsid w:val="262411AC"/>
    <w:rsid w:val="263259BF"/>
    <w:rsid w:val="2641214D"/>
    <w:rsid w:val="264E03C6"/>
    <w:rsid w:val="26597D70"/>
    <w:rsid w:val="265F21C2"/>
    <w:rsid w:val="26614F07"/>
    <w:rsid w:val="26741DE9"/>
    <w:rsid w:val="26930547"/>
    <w:rsid w:val="26AB4DC2"/>
    <w:rsid w:val="26AC3A6A"/>
    <w:rsid w:val="26D74CC3"/>
    <w:rsid w:val="26DB43AF"/>
    <w:rsid w:val="26F722CA"/>
    <w:rsid w:val="270261D2"/>
    <w:rsid w:val="27042E5F"/>
    <w:rsid w:val="27124FEB"/>
    <w:rsid w:val="273501F9"/>
    <w:rsid w:val="27367EF8"/>
    <w:rsid w:val="274641AA"/>
    <w:rsid w:val="27545EB0"/>
    <w:rsid w:val="275B3FF8"/>
    <w:rsid w:val="27A209C9"/>
    <w:rsid w:val="27AC700D"/>
    <w:rsid w:val="27CA5C82"/>
    <w:rsid w:val="28002AA5"/>
    <w:rsid w:val="28100F73"/>
    <w:rsid w:val="28464F4D"/>
    <w:rsid w:val="284977A1"/>
    <w:rsid w:val="285B229A"/>
    <w:rsid w:val="28694F74"/>
    <w:rsid w:val="286B6916"/>
    <w:rsid w:val="28CB5250"/>
    <w:rsid w:val="28CE5B62"/>
    <w:rsid w:val="29042251"/>
    <w:rsid w:val="29077683"/>
    <w:rsid w:val="29332221"/>
    <w:rsid w:val="293445C2"/>
    <w:rsid w:val="29447B14"/>
    <w:rsid w:val="29573D33"/>
    <w:rsid w:val="297F474D"/>
    <w:rsid w:val="29BF6C63"/>
    <w:rsid w:val="29CD4916"/>
    <w:rsid w:val="29D65E1C"/>
    <w:rsid w:val="29FE397B"/>
    <w:rsid w:val="2A0E0598"/>
    <w:rsid w:val="2A146F66"/>
    <w:rsid w:val="2A173ADD"/>
    <w:rsid w:val="2A4B071F"/>
    <w:rsid w:val="2A4B5AFA"/>
    <w:rsid w:val="2A4C5D7F"/>
    <w:rsid w:val="2A5E0120"/>
    <w:rsid w:val="2A5E735F"/>
    <w:rsid w:val="2A6A1358"/>
    <w:rsid w:val="2A975406"/>
    <w:rsid w:val="2AA16D68"/>
    <w:rsid w:val="2AAC5F67"/>
    <w:rsid w:val="2AB638E3"/>
    <w:rsid w:val="2ABC7A5F"/>
    <w:rsid w:val="2AEC7B14"/>
    <w:rsid w:val="2AED6AE4"/>
    <w:rsid w:val="2B060695"/>
    <w:rsid w:val="2B1320A2"/>
    <w:rsid w:val="2B2318AC"/>
    <w:rsid w:val="2B287B27"/>
    <w:rsid w:val="2B461CBD"/>
    <w:rsid w:val="2B4A33BA"/>
    <w:rsid w:val="2B6241D5"/>
    <w:rsid w:val="2B673469"/>
    <w:rsid w:val="2B801021"/>
    <w:rsid w:val="2B8F461F"/>
    <w:rsid w:val="2B943CA2"/>
    <w:rsid w:val="2B9D6D28"/>
    <w:rsid w:val="2BA14C31"/>
    <w:rsid w:val="2BBE170D"/>
    <w:rsid w:val="2BD55811"/>
    <w:rsid w:val="2BE35F5E"/>
    <w:rsid w:val="2C175E2F"/>
    <w:rsid w:val="2C204DB8"/>
    <w:rsid w:val="2C245869"/>
    <w:rsid w:val="2C271265"/>
    <w:rsid w:val="2C340DD9"/>
    <w:rsid w:val="2C3B46EC"/>
    <w:rsid w:val="2C3D6E72"/>
    <w:rsid w:val="2C4955B5"/>
    <w:rsid w:val="2C6C5612"/>
    <w:rsid w:val="2C9D0006"/>
    <w:rsid w:val="2CA62D0A"/>
    <w:rsid w:val="2CAC0840"/>
    <w:rsid w:val="2CBC3852"/>
    <w:rsid w:val="2CD02CB5"/>
    <w:rsid w:val="2CD8628F"/>
    <w:rsid w:val="2CED30F9"/>
    <w:rsid w:val="2CF16269"/>
    <w:rsid w:val="2D287BC3"/>
    <w:rsid w:val="2D3046A6"/>
    <w:rsid w:val="2D3D2F4F"/>
    <w:rsid w:val="2D4D13D7"/>
    <w:rsid w:val="2D76005B"/>
    <w:rsid w:val="2D87594D"/>
    <w:rsid w:val="2D932171"/>
    <w:rsid w:val="2DA61F9F"/>
    <w:rsid w:val="2DAB1F9B"/>
    <w:rsid w:val="2DB256DE"/>
    <w:rsid w:val="2DB45F04"/>
    <w:rsid w:val="2DC91BD1"/>
    <w:rsid w:val="2DCF13CD"/>
    <w:rsid w:val="2DED2060"/>
    <w:rsid w:val="2DF70518"/>
    <w:rsid w:val="2E2761FE"/>
    <w:rsid w:val="2E2C66A0"/>
    <w:rsid w:val="2E3A6F34"/>
    <w:rsid w:val="2E4D2C11"/>
    <w:rsid w:val="2E551D7A"/>
    <w:rsid w:val="2EB04148"/>
    <w:rsid w:val="2EB115EE"/>
    <w:rsid w:val="2EBB2202"/>
    <w:rsid w:val="2EC52166"/>
    <w:rsid w:val="2ED40029"/>
    <w:rsid w:val="2ED46210"/>
    <w:rsid w:val="2EDD3500"/>
    <w:rsid w:val="2F1123FA"/>
    <w:rsid w:val="2F261CD3"/>
    <w:rsid w:val="2F3E36CD"/>
    <w:rsid w:val="2F3E38C7"/>
    <w:rsid w:val="2F672A78"/>
    <w:rsid w:val="2F776A7E"/>
    <w:rsid w:val="2F81180C"/>
    <w:rsid w:val="2F967065"/>
    <w:rsid w:val="2FB92D54"/>
    <w:rsid w:val="2FBE65BC"/>
    <w:rsid w:val="2FC44B2D"/>
    <w:rsid w:val="2FD13178"/>
    <w:rsid w:val="2FD63906"/>
    <w:rsid w:val="2FDB4A93"/>
    <w:rsid w:val="2FE9172F"/>
    <w:rsid w:val="30266EBE"/>
    <w:rsid w:val="30290750"/>
    <w:rsid w:val="304C062A"/>
    <w:rsid w:val="3056769A"/>
    <w:rsid w:val="3066606F"/>
    <w:rsid w:val="307A6987"/>
    <w:rsid w:val="30853C3B"/>
    <w:rsid w:val="30BD12F6"/>
    <w:rsid w:val="30DD645F"/>
    <w:rsid w:val="31196B41"/>
    <w:rsid w:val="3126270B"/>
    <w:rsid w:val="314064E5"/>
    <w:rsid w:val="31644F41"/>
    <w:rsid w:val="31774EFD"/>
    <w:rsid w:val="3180586A"/>
    <w:rsid w:val="31830D42"/>
    <w:rsid w:val="31973569"/>
    <w:rsid w:val="31E424C0"/>
    <w:rsid w:val="31E542D4"/>
    <w:rsid w:val="31F369F1"/>
    <w:rsid w:val="31F8526B"/>
    <w:rsid w:val="321B38AD"/>
    <w:rsid w:val="32202632"/>
    <w:rsid w:val="3226309A"/>
    <w:rsid w:val="322F7440"/>
    <w:rsid w:val="324E27C8"/>
    <w:rsid w:val="325211AB"/>
    <w:rsid w:val="32553156"/>
    <w:rsid w:val="3265239F"/>
    <w:rsid w:val="3265773B"/>
    <w:rsid w:val="326834F5"/>
    <w:rsid w:val="32793475"/>
    <w:rsid w:val="327F636F"/>
    <w:rsid w:val="328D666D"/>
    <w:rsid w:val="32902665"/>
    <w:rsid w:val="329B67BD"/>
    <w:rsid w:val="32AC6BA0"/>
    <w:rsid w:val="32D35BDC"/>
    <w:rsid w:val="32D63C1D"/>
    <w:rsid w:val="32F30173"/>
    <w:rsid w:val="32FE077B"/>
    <w:rsid w:val="33067FA9"/>
    <w:rsid w:val="332F1000"/>
    <w:rsid w:val="332F3BFB"/>
    <w:rsid w:val="333D15EB"/>
    <w:rsid w:val="334636A1"/>
    <w:rsid w:val="336E051F"/>
    <w:rsid w:val="337D6064"/>
    <w:rsid w:val="337E22EA"/>
    <w:rsid w:val="33AE5673"/>
    <w:rsid w:val="33CE0FEE"/>
    <w:rsid w:val="33E41B40"/>
    <w:rsid w:val="33FB393B"/>
    <w:rsid w:val="34162CB2"/>
    <w:rsid w:val="3438223E"/>
    <w:rsid w:val="34423A68"/>
    <w:rsid w:val="34856095"/>
    <w:rsid w:val="34B76C17"/>
    <w:rsid w:val="34C97EB9"/>
    <w:rsid w:val="34D05527"/>
    <w:rsid w:val="34D07207"/>
    <w:rsid w:val="34D7282A"/>
    <w:rsid w:val="34D81FBE"/>
    <w:rsid w:val="34FF3DDA"/>
    <w:rsid w:val="35247557"/>
    <w:rsid w:val="352B48CB"/>
    <w:rsid w:val="352D4FE2"/>
    <w:rsid w:val="353B2F43"/>
    <w:rsid w:val="354632DC"/>
    <w:rsid w:val="354A18AB"/>
    <w:rsid w:val="354A3610"/>
    <w:rsid w:val="354F30ED"/>
    <w:rsid w:val="356279EA"/>
    <w:rsid w:val="35702107"/>
    <w:rsid w:val="35777B3C"/>
    <w:rsid w:val="35843446"/>
    <w:rsid w:val="359C45B6"/>
    <w:rsid w:val="35B56411"/>
    <w:rsid w:val="35BA15D4"/>
    <w:rsid w:val="35BA722C"/>
    <w:rsid w:val="35BB49D0"/>
    <w:rsid w:val="3600523D"/>
    <w:rsid w:val="361E29B0"/>
    <w:rsid w:val="36315450"/>
    <w:rsid w:val="36321EB6"/>
    <w:rsid w:val="363F602D"/>
    <w:rsid w:val="36702AA3"/>
    <w:rsid w:val="369116A4"/>
    <w:rsid w:val="36932551"/>
    <w:rsid w:val="36965B9D"/>
    <w:rsid w:val="369F53EB"/>
    <w:rsid w:val="36A239BF"/>
    <w:rsid w:val="36AF50C6"/>
    <w:rsid w:val="36B3560F"/>
    <w:rsid w:val="36BF7762"/>
    <w:rsid w:val="36DA1F2E"/>
    <w:rsid w:val="36FF1724"/>
    <w:rsid w:val="37040CE5"/>
    <w:rsid w:val="370A644E"/>
    <w:rsid w:val="373C3D5D"/>
    <w:rsid w:val="377A379B"/>
    <w:rsid w:val="379A03B7"/>
    <w:rsid w:val="37AE00E4"/>
    <w:rsid w:val="37E11561"/>
    <w:rsid w:val="38016112"/>
    <w:rsid w:val="382B2308"/>
    <w:rsid w:val="382B34F4"/>
    <w:rsid w:val="38315C24"/>
    <w:rsid w:val="3834338A"/>
    <w:rsid w:val="386167FE"/>
    <w:rsid w:val="38741478"/>
    <w:rsid w:val="38856FF4"/>
    <w:rsid w:val="388D5B6A"/>
    <w:rsid w:val="38B81C3A"/>
    <w:rsid w:val="38C903A9"/>
    <w:rsid w:val="38D34E86"/>
    <w:rsid w:val="38F60B75"/>
    <w:rsid w:val="39162FC5"/>
    <w:rsid w:val="3920669F"/>
    <w:rsid w:val="3928542A"/>
    <w:rsid w:val="3929485E"/>
    <w:rsid w:val="39311EB4"/>
    <w:rsid w:val="39666973"/>
    <w:rsid w:val="39680F46"/>
    <w:rsid w:val="39693F33"/>
    <w:rsid w:val="397A0342"/>
    <w:rsid w:val="397D1351"/>
    <w:rsid w:val="3996579F"/>
    <w:rsid w:val="399B6E4A"/>
    <w:rsid w:val="39E11A28"/>
    <w:rsid w:val="39EC5D12"/>
    <w:rsid w:val="3A024A60"/>
    <w:rsid w:val="3A06072F"/>
    <w:rsid w:val="3A251CE2"/>
    <w:rsid w:val="3A2610E1"/>
    <w:rsid w:val="3A304F3B"/>
    <w:rsid w:val="3A354326"/>
    <w:rsid w:val="3A3A1861"/>
    <w:rsid w:val="3A4931D0"/>
    <w:rsid w:val="3A742398"/>
    <w:rsid w:val="3A742699"/>
    <w:rsid w:val="3A805AD1"/>
    <w:rsid w:val="3ADE1995"/>
    <w:rsid w:val="3B194FEF"/>
    <w:rsid w:val="3B47283E"/>
    <w:rsid w:val="3B547DD5"/>
    <w:rsid w:val="3B573EB8"/>
    <w:rsid w:val="3B5B013D"/>
    <w:rsid w:val="3B6C728A"/>
    <w:rsid w:val="3B7D546A"/>
    <w:rsid w:val="3B89531C"/>
    <w:rsid w:val="3B940F7D"/>
    <w:rsid w:val="3BC75B75"/>
    <w:rsid w:val="3BDF1D94"/>
    <w:rsid w:val="3BE2451F"/>
    <w:rsid w:val="3BEE2FA4"/>
    <w:rsid w:val="3BFC64A2"/>
    <w:rsid w:val="3C16687D"/>
    <w:rsid w:val="3C4C171C"/>
    <w:rsid w:val="3C6C5506"/>
    <w:rsid w:val="3C7136DB"/>
    <w:rsid w:val="3C7B7514"/>
    <w:rsid w:val="3CAA6898"/>
    <w:rsid w:val="3CC66B4B"/>
    <w:rsid w:val="3CCE71EB"/>
    <w:rsid w:val="3CDC4526"/>
    <w:rsid w:val="3CE00273"/>
    <w:rsid w:val="3CE47F17"/>
    <w:rsid w:val="3CE5440D"/>
    <w:rsid w:val="3CF1163F"/>
    <w:rsid w:val="3D005D72"/>
    <w:rsid w:val="3D010597"/>
    <w:rsid w:val="3D10475F"/>
    <w:rsid w:val="3D41536A"/>
    <w:rsid w:val="3D430101"/>
    <w:rsid w:val="3D601230"/>
    <w:rsid w:val="3D7E567E"/>
    <w:rsid w:val="3D8373B3"/>
    <w:rsid w:val="3D9C1903"/>
    <w:rsid w:val="3DB259CA"/>
    <w:rsid w:val="3DD1395F"/>
    <w:rsid w:val="3DD61C48"/>
    <w:rsid w:val="3DDA3F00"/>
    <w:rsid w:val="3DE77692"/>
    <w:rsid w:val="3E02519F"/>
    <w:rsid w:val="3E0F65A1"/>
    <w:rsid w:val="3E1B5A56"/>
    <w:rsid w:val="3E1C066C"/>
    <w:rsid w:val="3E387711"/>
    <w:rsid w:val="3E3F4D6C"/>
    <w:rsid w:val="3E495BEB"/>
    <w:rsid w:val="3E4D33B6"/>
    <w:rsid w:val="3E530817"/>
    <w:rsid w:val="3E7A4613"/>
    <w:rsid w:val="3E807BCA"/>
    <w:rsid w:val="3E91103A"/>
    <w:rsid w:val="3E992793"/>
    <w:rsid w:val="3EA61707"/>
    <w:rsid w:val="3EC74766"/>
    <w:rsid w:val="3EC96D30"/>
    <w:rsid w:val="3ECE1D2C"/>
    <w:rsid w:val="3ED033A5"/>
    <w:rsid w:val="3EDE42A1"/>
    <w:rsid w:val="3EEF6792"/>
    <w:rsid w:val="3EF423DB"/>
    <w:rsid w:val="3F123E69"/>
    <w:rsid w:val="3F12729B"/>
    <w:rsid w:val="3F1B2CD0"/>
    <w:rsid w:val="3F2521B4"/>
    <w:rsid w:val="3F3432F4"/>
    <w:rsid w:val="3F460596"/>
    <w:rsid w:val="3F4D34B9"/>
    <w:rsid w:val="3F5D6047"/>
    <w:rsid w:val="3FA13A8B"/>
    <w:rsid w:val="3FAF1C5C"/>
    <w:rsid w:val="3FBC3181"/>
    <w:rsid w:val="3FCD0C6D"/>
    <w:rsid w:val="400A5641"/>
    <w:rsid w:val="40152228"/>
    <w:rsid w:val="40156138"/>
    <w:rsid w:val="403E28EB"/>
    <w:rsid w:val="40494508"/>
    <w:rsid w:val="404F1B83"/>
    <w:rsid w:val="40640ABA"/>
    <w:rsid w:val="40694322"/>
    <w:rsid w:val="407B2152"/>
    <w:rsid w:val="40896E3A"/>
    <w:rsid w:val="40934AD5"/>
    <w:rsid w:val="409B0F0E"/>
    <w:rsid w:val="40A02C19"/>
    <w:rsid w:val="40A7002F"/>
    <w:rsid w:val="40A73934"/>
    <w:rsid w:val="40AC739F"/>
    <w:rsid w:val="40DD7569"/>
    <w:rsid w:val="40FB2735"/>
    <w:rsid w:val="41175B2C"/>
    <w:rsid w:val="411C1395"/>
    <w:rsid w:val="41267ABA"/>
    <w:rsid w:val="4135670F"/>
    <w:rsid w:val="41446691"/>
    <w:rsid w:val="415E3A2D"/>
    <w:rsid w:val="416304E6"/>
    <w:rsid w:val="41727207"/>
    <w:rsid w:val="417E6496"/>
    <w:rsid w:val="41804D52"/>
    <w:rsid w:val="41855C78"/>
    <w:rsid w:val="418B3298"/>
    <w:rsid w:val="41905127"/>
    <w:rsid w:val="419C3917"/>
    <w:rsid w:val="419D76C4"/>
    <w:rsid w:val="41B96BE3"/>
    <w:rsid w:val="41C84119"/>
    <w:rsid w:val="41E9571B"/>
    <w:rsid w:val="41F878CC"/>
    <w:rsid w:val="41FF1DB4"/>
    <w:rsid w:val="42030435"/>
    <w:rsid w:val="42111D87"/>
    <w:rsid w:val="42155CF8"/>
    <w:rsid w:val="423B3B10"/>
    <w:rsid w:val="42426BD9"/>
    <w:rsid w:val="42524E72"/>
    <w:rsid w:val="42583B1C"/>
    <w:rsid w:val="42786A9F"/>
    <w:rsid w:val="427E1AF5"/>
    <w:rsid w:val="42A96C58"/>
    <w:rsid w:val="42CA5B73"/>
    <w:rsid w:val="42EF6D61"/>
    <w:rsid w:val="42FA552D"/>
    <w:rsid w:val="430226BE"/>
    <w:rsid w:val="43127477"/>
    <w:rsid w:val="433C4C49"/>
    <w:rsid w:val="433E7291"/>
    <w:rsid w:val="43590863"/>
    <w:rsid w:val="43751FDD"/>
    <w:rsid w:val="438879E3"/>
    <w:rsid w:val="439233DD"/>
    <w:rsid w:val="43A315A9"/>
    <w:rsid w:val="43CF26EE"/>
    <w:rsid w:val="43EC504E"/>
    <w:rsid w:val="440E76BA"/>
    <w:rsid w:val="44135035"/>
    <w:rsid w:val="44247DD8"/>
    <w:rsid w:val="44284C3B"/>
    <w:rsid w:val="443A225E"/>
    <w:rsid w:val="444C29B0"/>
    <w:rsid w:val="444C5AC0"/>
    <w:rsid w:val="445B6309"/>
    <w:rsid w:val="44742B54"/>
    <w:rsid w:val="447E0BE5"/>
    <w:rsid w:val="44825D8C"/>
    <w:rsid w:val="44866D3D"/>
    <w:rsid w:val="44C65D7D"/>
    <w:rsid w:val="44D4340C"/>
    <w:rsid w:val="44DF15D6"/>
    <w:rsid w:val="44E21BFE"/>
    <w:rsid w:val="453A5226"/>
    <w:rsid w:val="453E51C6"/>
    <w:rsid w:val="45AC0F39"/>
    <w:rsid w:val="45B05C59"/>
    <w:rsid w:val="45C45ACA"/>
    <w:rsid w:val="45D3296A"/>
    <w:rsid w:val="45E7320E"/>
    <w:rsid w:val="45FC3543"/>
    <w:rsid w:val="45FC35EE"/>
    <w:rsid w:val="46105D8D"/>
    <w:rsid w:val="46145CE6"/>
    <w:rsid w:val="461B60BF"/>
    <w:rsid w:val="46367FB1"/>
    <w:rsid w:val="463B4634"/>
    <w:rsid w:val="463F02C9"/>
    <w:rsid w:val="46551545"/>
    <w:rsid w:val="46710ED3"/>
    <w:rsid w:val="46CC1167"/>
    <w:rsid w:val="46EA3386"/>
    <w:rsid w:val="470E7CD9"/>
    <w:rsid w:val="472671AA"/>
    <w:rsid w:val="47422589"/>
    <w:rsid w:val="476945C1"/>
    <w:rsid w:val="47A71801"/>
    <w:rsid w:val="47AA14D2"/>
    <w:rsid w:val="47C016D8"/>
    <w:rsid w:val="47EF5527"/>
    <w:rsid w:val="47F84572"/>
    <w:rsid w:val="47FB7F56"/>
    <w:rsid w:val="48296DAC"/>
    <w:rsid w:val="48447BD2"/>
    <w:rsid w:val="484511D1"/>
    <w:rsid w:val="484C5962"/>
    <w:rsid w:val="4861761A"/>
    <w:rsid w:val="48864812"/>
    <w:rsid w:val="488B0E3F"/>
    <w:rsid w:val="488F3D23"/>
    <w:rsid w:val="48C55EA1"/>
    <w:rsid w:val="48DC7F67"/>
    <w:rsid w:val="48E629B4"/>
    <w:rsid w:val="48FB0BF5"/>
    <w:rsid w:val="49172075"/>
    <w:rsid w:val="49182736"/>
    <w:rsid w:val="491E058A"/>
    <w:rsid w:val="49250F54"/>
    <w:rsid w:val="49412D5A"/>
    <w:rsid w:val="495A0CAC"/>
    <w:rsid w:val="49616E20"/>
    <w:rsid w:val="497F2DC0"/>
    <w:rsid w:val="49874BBE"/>
    <w:rsid w:val="49927DFF"/>
    <w:rsid w:val="49995C78"/>
    <w:rsid w:val="49A524B7"/>
    <w:rsid w:val="49B760FE"/>
    <w:rsid w:val="49BB5AEA"/>
    <w:rsid w:val="4A015A02"/>
    <w:rsid w:val="4A193364"/>
    <w:rsid w:val="4A3414FD"/>
    <w:rsid w:val="4A56446B"/>
    <w:rsid w:val="4A65689D"/>
    <w:rsid w:val="4A7F29D0"/>
    <w:rsid w:val="4A8955C3"/>
    <w:rsid w:val="4A8C758B"/>
    <w:rsid w:val="4A8E65E7"/>
    <w:rsid w:val="4AA255BB"/>
    <w:rsid w:val="4AA74182"/>
    <w:rsid w:val="4AE1147C"/>
    <w:rsid w:val="4AE34AD9"/>
    <w:rsid w:val="4AEE310B"/>
    <w:rsid w:val="4AF145E6"/>
    <w:rsid w:val="4AF44CD4"/>
    <w:rsid w:val="4B005226"/>
    <w:rsid w:val="4B0520C0"/>
    <w:rsid w:val="4B285834"/>
    <w:rsid w:val="4B37005E"/>
    <w:rsid w:val="4B577B93"/>
    <w:rsid w:val="4B5B0A99"/>
    <w:rsid w:val="4B7C13AE"/>
    <w:rsid w:val="4B7F7068"/>
    <w:rsid w:val="4B883FE2"/>
    <w:rsid w:val="4BAB7081"/>
    <w:rsid w:val="4BB83F82"/>
    <w:rsid w:val="4BCC726B"/>
    <w:rsid w:val="4BD15B55"/>
    <w:rsid w:val="4BE629BB"/>
    <w:rsid w:val="4C0A53E6"/>
    <w:rsid w:val="4C117713"/>
    <w:rsid w:val="4C172699"/>
    <w:rsid w:val="4C212BCD"/>
    <w:rsid w:val="4C30315A"/>
    <w:rsid w:val="4C3C4EE7"/>
    <w:rsid w:val="4C4908B8"/>
    <w:rsid w:val="4C50244B"/>
    <w:rsid w:val="4C8B6671"/>
    <w:rsid w:val="4CAF0F9D"/>
    <w:rsid w:val="4CB0637D"/>
    <w:rsid w:val="4CC25E71"/>
    <w:rsid w:val="4CC3505D"/>
    <w:rsid w:val="4CDA2C3E"/>
    <w:rsid w:val="4D0403E3"/>
    <w:rsid w:val="4D0D7D1D"/>
    <w:rsid w:val="4D2E66D8"/>
    <w:rsid w:val="4D322D32"/>
    <w:rsid w:val="4D3F0BB5"/>
    <w:rsid w:val="4D6F73D0"/>
    <w:rsid w:val="4D7D5BBA"/>
    <w:rsid w:val="4D820C35"/>
    <w:rsid w:val="4D9F7219"/>
    <w:rsid w:val="4DA9689E"/>
    <w:rsid w:val="4DB9252E"/>
    <w:rsid w:val="4DBF5B01"/>
    <w:rsid w:val="4DCD4142"/>
    <w:rsid w:val="4DD7222B"/>
    <w:rsid w:val="4E3C3B01"/>
    <w:rsid w:val="4E484EFE"/>
    <w:rsid w:val="4E6323B1"/>
    <w:rsid w:val="4E6B3D7C"/>
    <w:rsid w:val="4E893CD0"/>
    <w:rsid w:val="4EA23171"/>
    <w:rsid w:val="4EB26DB5"/>
    <w:rsid w:val="4EC72940"/>
    <w:rsid w:val="4EEC35B0"/>
    <w:rsid w:val="4EEF00E8"/>
    <w:rsid w:val="4EFB49F1"/>
    <w:rsid w:val="4EFB4CDF"/>
    <w:rsid w:val="4F166C4D"/>
    <w:rsid w:val="4F247D92"/>
    <w:rsid w:val="4F2A1121"/>
    <w:rsid w:val="4FBB4D20"/>
    <w:rsid w:val="4FBE215E"/>
    <w:rsid w:val="4FC21A00"/>
    <w:rsid w:val="4FCA5B93"/>
    <w:rsid w:val="4FCE03CF"/>
    <w:rsid w:val="4FD7012C"/>
    <w:rsid w:val="502331E8"/>
    <w:rsid w:val="50253C24"/>
    <w:rsid w:val="50630F45"/>
    <w:rsid w:val="5067010A"/>
    <w:rsid w:val="507D2EB2"/>
    <w:rsid w:val="50996E08"/>
    <w:rsid w:val="50A078EC"/>
    <w:rsid w:val="50EE0FAB"/>
    <w:rsid w:val="50F639B0"/>
    <w:rsid w:val="50F84371"/>
    <w:rsid w:val="51136E34"/>
    <w:rsid w:val="51204E37"/>
    <w:rsid w:val="51392AF4"/>
    <w:rsid w:val="513D2420"/>
    <w:rsid w:val="514F1FA1"/>
    <w:rsid w:val="515D39C5"/>
    <w:rsid w:val="51CE211F"/>
    <w:rsid w:val="51D00305"/>
    <w:rsid w:val="51EB1485"/>
    <w:rsid w:val="520A69FE"/>
    <w:rsid w:val="521B6D15"/>
    <w:rsid w:val="524223A8"/>
    <w:rsid w:val="52503257"/>
    <w:rsid w:val="52620B11"/>
    <w:rsid w:val="526613F4"/>
    <w:rsid w:val="529428F0"/>
    <w:rsid w:val="52AE767E"/>
    <w:rsid w:val="52D82652"/>
    <w:rsid w:val="52F21F55"/>
    <w:rsid w:val="531A4C41"/>
    <w:rsid w:val="53336043"/>
    <w:rsid w:val="53346BFC"/>
    <w:rsid w:val="536D7406"/>
    <w:rsid w:val="53B35B89"/>
    <w:rsid w:val="53C72888"/>
    <w:rsid w:val="53D56D36"/>
    <w:rsid w:val="540340A7"/>
    <w:rsid w:val="541859EC"/>
    <w:rsid w:val="541D37AB"/>
    <w:rsid w:val="54227B0A"/>
    <w:rsid w:val="542A606D"/>
    <w:rsid w:val="543D0384"/>
    <w:rsid w:val="544B7B6F"/>
    <w:rsid w:val="546F159F"/>
    <w:rsid w:val="547A405F"/>
    <w:rsid w:val="547F3895"/>
    <w:rsid w:val="54916165"/>
    <w:rsid w:val="5493188B"/>
    <w:rsid w:val="54975565"/>
    <w:rsid w:val="54BD4E1F"/>
    <w:rsid w:val="54C209D0"/>
    <w:rsid w:val="54E547A1"/>
    <w:rsid w:val="54EC7DFD"/>
    <w:rsid w:val="54ED0C26"/>
    <w:rsid w:val="54FC70BB"/>
    <w:rsid w:val="55264138"/>
    <w:rsid w:val="552B50CE"/>
    <w:rsid w:val="553C57D6"/>
    <w:rsid w:val="554F0A1B"/>
    <w:rsid w:val="5560589C"/>
    <w:rsid w:val="55761583"/>
    <w:rsid w:val="557A2BB2"/>
    <w:rsid w:val="55954B24"/>
    <w:rsid w:val="55B0022C"/>
    <w:rsid w:val="55C220B3"/>
    <w:rsid w:val="55E90F0E"/>
    <w:rsid w:val="5603083C"/>
    <w:rsid w:val="561F5543"/>
    <w:rsid w:val="562A4151"/>
    <w:rsid w:val="564B20A8"/>
    <w:rsid w:val="565F78FC"/>
    <w:rsid w:val="56690780"/>
    <w:rsid w:val="56925F29"/>
    <w:rsid w:val="5698694D"/>
    <w:rsid w:val="56A37B7F"/>
    <w:rsid w:val="56A93273"/>
    <w:rsid w:val="56AA28BB"/>
    <w:rsid w:val="56BE6073"/>
    <w:rsid w:val="56C65BD3"/>
    <w:rsid w:val="56C67981"/>
    <w:rsid w:val="56CA4B59"/>
    <w:rsid w:val="56CE773D"/>
    <w:rsid w:val="56D402F0"/>
    <w:rsid w:val="56D77DE0"/>
    <w:rsid w:val="56E568B0"/>
    <w:rsid w:val="56F049FE"/>
    <w:rsid w:val="570566FB"/>
    <w:rsid w:val="571D3B3F"/>
    <w:rsid w:val="572821AA"/>
    <w:rsid w:val="57332081"/>
    <w:rsid w:val="576A0C54"/>
    <w:rsid w:val="577473DD"/>
    <w:rsid w:val="577B1DD5"/>
    <w:rsid w:val="57875362"/>
    <w:rsid w:val="57992DF5"/>
    <w:rsid w:val="579E5BB2"/>
    <w:rsid w:val="57B00B08"/>
    <w:rsid w:val="57BA192B"/>
    <w:rsid w:val="57C07A89"/>
    <w:rsid w:val="57C41F33"/>
    <w:rsid w:val="57D55AA6"/>
    <w:rsid w:val="57E253C4"/>
    <w:rsid w:val="57F312D4"/>
    <w:rsid w:val="57FC231D"/>
    <w:rsid w:val="58080995"/>
    <w:rsid w:val="582B25E3"/>
    <w:rsid w:val="5840529A"/>
    <w:rsid w:val="5866766D"/>
    <w:rsid w:val="58941AA7"/>
    <w:rsid w:val="58B41C1C"/>
    <w:rsid w:val="58BC0E13"/>
    <w:rsid w:val="58BD72B9"/>
    <w:rsid w:val="58EF6362"/>
    <w:rsid w:val="58F17F61"/>
    <w:rsid w:val="590804D0"/>
    <w:rsid w:val="591B539C"/>
    <w:rsid w:val="59420D98"/>
    <w:rsid w:val="59647392"/>
    <w:rsid w:val="59704854"/>
    <w:rsid w:val="598355B6"/>
    <w:rsid w:val="599F27F7"/>
    <w:rsid w:val="59AA2C49"/>
    <w:rsid w:val="59BD1239"/>
    <w:rsid w:val="59BF3617"/>
    <w:rsid w:val="59E45F34"/>
    <w:rsid w:val="59EC76FE"/>
    <w:rsid w:val="59F52027"/>
    <w:rsid w:val="5A5654C0"/>
    <w:rsid w:val="5A5A27E6"/>
    <w:rsid w:val="5A5D246C"/>
    <w:rsid w:val="5A8C337C"/>
    <w:rsid w:val="5AA619E0"/>
    <w:rsid w:val="5AB37C3B"/>
    <w:rsid w:val="5AB50438"/>
    <w:rsid w:val="5ACF7990"/>
    <w:rsid w:val="5AD41174"/>
    <w:rsid w:val="5B044F1C"/>
    <w:rsid w:val="5B085ACA"/>
    <w:rsid w:val="5B0C0ED5"/>
    <w:rsid w:val="5B140702"/>
    <w:rsid w:val="5B194534"/>
    <w:rsid w:val="5B2856BB"/>
    <w:rsid w:val="5B2861CD"/>
    <w:rsid w:val="5B35280F"/>
    <w:rsid w:val="5B5419FF"/>
    <w:rsid w:val="5B557082"/>
    <w:rsid w:val="5B582338"/>
    <w:rsid w:val="5B696792"/>
    <w:rsid w:val="5B8D3083"/>
    <w:rsid w:val="5B922424"/>
    <w:rsid w:val="5B9C4E9D"/>
    <w:rsid w:val="5B9D2475"/>
    <w:rsid w:val="5BA13819"/>
    <w:rsid w:val="5BAA17D3"/>
    <w:rsid w:val="5BAF482C"/>
    <w:rsid w:val="5BCD1AC1"/>
    <w:rsid w:val="5BEF797A"/>
    <w:rsid w:val="5C2253A1"/>
    <w:rsid w:val="5C2414F8"/>
    <w:rsid w:val="5C3164BE"/>
    <w:rsid w:val="5C655D6F"/>
    <w:rsid w:val="5C6A6E85"/>
    <w:rsid w:val="5C862194"/>
    <w:rsid w:val="5C967DF5"/>
    <w:rsid w:val="5CAE3391"/>
    <w:rsid w:val="5CF333D7"/>
    <w:rsid w:val="5D0E47EE"/>
    <w:rsid w:val="5D2373AA"/>
    <w:rsid w:val="5D3551E8"/>
    <w:rsid w:val="5D490BDF"/>
    <w:rsid w:val="5D4E7DDE"/>
    <w:rsid w:val="5D8D6ABC"/>
    <w:rsid w:val="5DC51BB9"/>
    <w:rsid w:val="5DD07337"/>
    <w:rsid w:val="5DD50E01"/>
    <w:rsid w:val="5DE549FF"/>
    <w:rsid w:val="5DF030A1"/>
    <w:rsid w:val="5DF733EF"/>
    <w:rsid w:val="5DFF6DEB"/>
    <w:rsid w:val="5E04586E"/>
    <w:rsid w:val="5E0F2217"/>
    <w:rsid w:val="5E41366F"/>
    <w:rsid w:val="5E424C72"/>
    <w:rsid w:val="5E4639B4"/>
    <w:rsid w:val="5E5C6072"/>
    <w:rsid w:val="5E6A6D8C"/>
    <w:rsid w:val="5E7E6D93"/>
    <w:rsid w:val="5E82471A"/>
    <w:rsid w:val="5E872B41"/>
    <w:rsid w:val="5EAE4AC2"/>
    <w:rsid w:val="5EB71060"/>
    <w:rsid w:val="5ECA7C68"/>
    <w:rsid w:val="5ECC5D50"/>
    <w:rsid w:val="5ED07579"/>
    <w:rsid w:val="5ED778E2"/>
    <w:rsid w:val="5F147A15"/>
    <w:rsid w:val="5F282782"/>
    <w:rsid w:val="5F2829B8"/>
    <w:rsid w:val="5F4E2D01"/>
    <w:rsid w:val="5F65372B"/>
    <w:rsid w:val="5F8331A4"/>
    <w:rsid w:val="5FAC78DC"/>
    <w:rsid w:val="5FC44E01"/>
    <w:rsid w:val="5FDD36DF"/>
    <w:rsid w:val="5FFA434C"/>
    <w:rsid w:val="60050EFD"/>
    <w:rsid w:val="6014467E"/>
    <w:rsid w:val="602B596C"/>
    <w:rsid w:val="6031230F"/>
    <w:rsid w:val="606E0C33"/>
    <w:rsid w:val="607C5191"/>
    <w:rsid w:val="60C4510D"/>
    <w:rsid w:val="60F35DC0"/>
    <w:rsid w:val="60FB485E"/>
    <w:rsid w:val="61055647"/>
    <w:rsid w:val="61124671"/>
    <w:rsid w:val="611561F8"/>
    <w:rsid w:val="61330309"/>
    <w:rsid w:val="615145DD"/>
    <w:rsid w:val="6152244A"/>
    <w:rsid w:val="6173451D"/>
    <w:rsid w:val="617D2176"/>
    <w:rsid w:val="619A6F29"/>
    <w:rsid w:val="61A543FC"/>
    <w:rsid w:val="61B32AC3"/>
    <w:rsid w:val="61D84B7F"/>
    <w:rsid w:val="621C3B55"/>
    <w:rsid w:val="621E76F7"/>
    <w:rsid w:val="623A42B8"/>
    <w:rsid w:val="623D69B9"/>
    <w:rsid w:val="624733D0"/>
    <w:rsid w:val="624E735E"/>
    <w:rsid w:val="625917A0"/>
    <w:rsid w:val="6263031D"/>
    <w:rsid w:val="626562A0"/>
    <w:rsid w:val="626E21EF"/>
    <w:rsid w:val="627477CB"/>
    <w:rsid w:val="627E3805"/>
    <w:rsid w:val="62943029"/>
    <w:rsid w:val="62A6069B"/>
    <w:rsid w:val="62A86261"/>
    <w:rsid w:val="62BB4100"/>
    <w:rsid w:val="630737FB"/>
    <w:rsid w:val="63083D09"/>
    <w:rsid w:val="631A7513"/>
    <w:rsid w:val="6323269A"/>
    <w:rsid w:val="63244C61"/>
    <w:rsid w:val="635D3401"/>
    <w:rsid w:val="63737FCC"/>
    <w:rsid w:val="63AC77DC"/>
    <w:rsid w:val="63B83F91"/>
    <w:rsid w:val="63DC07E4"/>
    <w:rsid w:val="63E9565C"/>
    <w:rsid w:val="63F56733"/>
    <w:rsid w:val="645F3F51"/>
    <w:rsid w:val="646B1B68"/>
    <w:rsid w:val="6486317F"/>
    <w:rsid w:val="64882B1E"/>
    <w:rsid w:val="648C4FF2"/>
    <w:rsid w:val="64AD292A"/>
    <w:rsid w:val="64B855F8"/>
    <w:rsid w:val="64C6470C"/>
    <w:rsid w:val="64CC4286"/>
    <w:rsid w:val="64CE07A0"/>
    <w:rsid w:val="64D43BB1"/>
    <w:rsid w:val="64FC103A"/>
    <w:rsid w:val="656345E5"/>
    <w:rsid w:val="659B647C"/>
    <w:rsid w:val="65A13A93"/>
    <w:rsid w:val="65FE78EB"/>
    <w:rsid w:val="660E5B28"/>
    <w:rsid w:val="66307ADD"/>
    <w:rsid w:val="66382576"/>
    <w:rsid w:val="663D50BD"/>
    <w:rsid w:val="663D733A"/>
    <w:rsid w:val="66522113"/>
    <w:rsid w:val="66664CDC"/>
    <w:rsid w:val="66754F1F"/>
    <w:rsid w:val="66A07AEC"/>
    <w:rsid w:val="66A50063"/>
    <w:rsid w:val="66A57C1B"/>
    <w:rsid w:val="66AC4AD3"/>
    <w:rsid w:val="66D57997"/>
    <w:rsid w:val="66EC633F"/>
    <w:rsid w:val="66ED5925"/>
    <w:rsid w:val="66F81DD8"/>
    <w:rsid w:val="66FB6B8A"/>
    <w:rsid w:val="67043547"/>
    <w:rsid w:val="670C5884"/>
    <w:rsid w:val="672E7835"/>
    <w:rsid w:val="673979C5"/>
    <w:rsid w:val="67436B63"/>
    <w:rsid w:val="67452B44"/>
    <w:rsid w:val="67484729"/>
    <w:rsid w:val="6758270D"/>
    <w:rsid w:val="67694A84"/>
    <w:rsid w:val="676A4358"/>
    <w:rsid w:val="676E5BF7"/>
    <w:rsid w:val="677F61A4"/>
    <w:rsid w:val="678E2418"/>
    <w:rsid w:val="67A21D44"/>
    <w:rsid w:val="67AC671F"/>
    <w:rsid w:val="67C672BD"/>
    <w:rsid w:val="67F44488"/>
    <w:rsid w:val="67F8651C"/>
    <w:rsid w:val="67FB5AC4"/>
    <w:rsid w:val="682A41C8"/>
    <w:rsid w:val="682F6015"/>
    <w:rsid w:val="6837707B"/>
    <w:rsid w:val="684C6BE6"/>
    <w:rsid w:val="685628D8"/>
    <w:rsid w:val="68907DEF"/>
    <w:rsid w:val="68933F5D"/>
    <w:rsid w:val="68A95515"/>
    <w:rsid w:val="68B6260E"/>
    <w:rsid w:val="68C90DA1"/>
    <w:rsid w:val="68E52843"/>
    <w:rsid w:val="68EF549F"/>
    <w:rsid w:val="690D569D"/>
    <w:rsid w:val="69112CDD"/>
    <w:rsid w:val="691608AD"/>
    <w:rsid w:val="69217B6C"/>
    <w:rsid w:val="692A6F0F"/>
    <w:rsid w:val="693047FF"/>
    <w:rsid w:val="693B752A"/>
    <w:rsid w:val="694921C5"/>
    <w:rsid w:val="694E6FF6"/>
    <w:rsid w:val="69610D46"/>
    <w:rsid w:val="696F20FA"/>
    <w:rsid w:val="69886D18"/>
    <w:rsid w:val="699347A2"/>
    <w:rsid w:val="69A97E73"/>
    <w:rsid w:val="6A2F2BA4"/>
    <w:rsid w:val="6A341BB6"/>
    <w:rsid w:val="6A392C85"/>
    <w:rsid w:val="6A4D41E9"/>
    <w:rsid w:val="6A5F3689"/>
    <w:rsid w:val="6AC63F9C"/>
    <w:rsid w:val="6ACA6BB7"/>
    <w:rsid w:val="6ACB2E91"/>
    <w:rsid w:val="6ACD70D8"/>
    <w:rsid w:val="6AE35542"/>
    <w:rsid w:val="6B3A4C8B"/>
    <w:rsid w:val="6B565E8F"/>
    <w:rsid w:val="6B601CFA"/>
    <w:rsid w:val="6B66698A"/>
    <w:rsid w:val="6B817ADF"/>
    <w:rsid w:val="6B967808"/>
    <w:rsid w:val="6B9A253E"/>
    <w:rsid w:val="6BA51AD7"/>
    <w:rsid w:val="6BA75B7B"/>
    <w:rsid w:val="6BC12004"/>
    <w:rsid w:val="6BC21845"/>
    <w:rsid w:val="6C072BDF"/>
    <w:rsid w:val="6C202F44"/>
    <w:rsid w:val="6C266566"/>
    <w:rsid w:val="6C437A1F"/>
    <w:rsid w:val="6C496C32"/>
    <w:rsid w:val="6C6951E3"/>
    <w:rsid w:val="6C9E76B6"/>
    <w:rsid w:val="6CCB7647"/>
    <w:rsid w:val="6CD3474E"/>
    <w:rsid w:val="6CE12B78"/>
    <w:rsid w:val="6D111B2A"/>
    <w:rsid w:val="6D4A2C62"/>
    <w:rsid w:val="6D5C06C0"/>
    <w:rsid w:val="6D741A8D"/>
    <w:rsid w:val="6D882603"/>
    <w:rsid w:val="6D9046AA"/>
    <w:rsid w:val="6DB52B5F"/>
    <w:rsid w:val="6DC2632E"/>
    <w:rsid w:val="6E0E0C26"/>
    <w:rsid w:val="6E3A0F28"/>
    <w:rsid w:val="6E4620FD"/>
    <w:rsid w:val="6E581B78"/>
    <w:rsid w:val="6E663690"/>
    <w:rsid w:val="6E7361E8"/>
    <w:rsid w:val="6EB62C72"/>
    <w:rsid w:val="6EC34A20"/>
    <w:rsid w:val="6EC53D8A"/>
    <w:rsid w:val="6EFF31E9"/>
    <w:rsid w:val="6F0357BE"/>
    <w:rsid w:val="6F046845"/>
    <w:rsid w:val="6F16133E"/>
    <w:rsid w:val="6F316C63"/>
    <w:rsid w:val="6F3D2D08"/>
    <w:rsid w:val="6F43695D"/>
    <w:rsid w:val="6F4477B6"/>
    <w:rsid w:val="6F56338C"/>
    <w:rsid w:val="6F607DD8"/>
    <w:rsid w:val="6F683873"/>
    <w:rsid w:val="6F6D2C38"/>
    <w:rsid w:val="6F7264A0"/>
    <w:rsid w:val="6F885CC3"/>
    <w:rsid w:val="6FC860C0"/>
    <w:rsid w:val="6FE63BE3"/>
    <w:rsid w:val="6FFD220E"/>
    <w:rsid w:val="70131D47"/>
    <w:rsid w:val="701A7273"/>
    <w:rsid w:val="702E2434"/>
    <w:rsid w:val="705C2BBF"/>
    <w:rsid w:val="705C4A04"/>
    <w:rsid w:val="706D3EB6"/>
    <w:rsid w:val="707152F4"/>
    <w:rsid w:val="70893B68"/>
    <w:rsid w:val="7098588F"/>
    <w:rsid w:val="70A10279"/>
    <w:rsid w:val="70B825D8"/>
    <w:rsid w:val="70CB4DC3"/>
    <w:rsid w:val="70D2409A"/>
    <w:rsid w:val="710D0056"/>
    <w:rsid w:val="711208BB"/>
    <w:rsid w:val="711315BD"/>
    <w:rsid w:val="711C4915"/>
    <w:rsid w:val="71227EB2"/>
    <w:rsid w:val="71233FE5"/>
    <w:rsid w:val="71381023"/>
    <w:rsid w:val="714E4039"/>
    <w:rsid w:val="715134AA"/>
    <w:rsid w:val="716770DC"/>
    <w:rsid w:val="718030F6"/>
    <w:rsid w:val="71A64680"/>
    <w:rsid w:val="71AB349A"/>
    <w:rsid w:val="71B758F7"/>
    <w:rsid w:val="71C07455"/>
    <w:rsid w:val="71C4614B"/>
    <w:rsid w:val="71C7360D"/>
    <w:rsid w:val="71DA57CD"/>
    <w:rsid w:val="71F413EE"/>
    <w:rsid w:val="72007D93"/>
    <w:rsid w:val="720D137E"/>
    <w:rsid w:val="722E4900"/>
    <w:rsid w:val="72431297"/>
    <w:rsid w:val="724A4F24"/>
    <w:rsid w:val="72655E48"/>
    <w:rsid w:val="726F5ECB"/>
    <w:rsid w:val="72826C46"/>
    <w:rsid w:val="729B632F"/>
    <w:rsid w:val="72A3458C"/>
    <w:rsid w:val="72C963D7"/>
    <w:rsid w:val="72E2068E"/>
    <w:rsid w:val="72E91D7A"/>
    <w:rsid w:val="72E93469"/>
    <w:rsid w:val="72F43219"/>
    <w:rsid w:val="73065509"/>
    <w:rsid w:val="731004AA"/>
    <w:rsid w:val="731E6BEE"/>
    <w:rsid w:val="732E6B82"/>
    <w:rsid w:val="73667774"/>
    <w:rsid w:val="737B4F0C"/>
    <w:rsid w:val="73A85D88"/>
    <w:rsid w:val="73D03B7C"/>
    <w:rsid w:val="73D501CE"/>
    <w:rsid w:val="7400610E"/>
    <w:rsid w:val="740C0F3D"/>
    <w:rsid w:val="74500B66"/>
    <w:rsid w:val="74602A39"/>
    <w:rsid w:val="74621963"/>
    <w:rsid w:val="746E15C1"/>
    <w:rsid w:val="747D2438"/>
    <w:rsid w:val="74852154"/>
    <w:rsid w:val="748D0571"/>
    <w:rsid w:val="74AF0AA4"/>
    <w:rsid w:val="74C74429"/>
    <w:rsid w:val="74D15A17"/>
    <w:rsid w:val="74D275FF"/>
    <w:rsid w:val="74FA31C0"/>
    <w:rsid w:val="754606AE"/>
    <w:rsid w:val="75545AAA"/>
    <w:rsid w:val="756457B7"/>
    <w:rsid w:val="75840CDB"/>
    <w:rsid w:val="759A5A8E"/>
    <w:rsid w:val="75AD4460"/>
    <w:rsid w:val="75D971F0"/>
    <w:rsid w:val="75E949D7"/>
    <w:rsid w:val="75F75951"/>
    <w:rsid w:val="75FC678A"/>
    <w:rsid w:val="76106F61"/>
    <w:rsid w:val="761C72F5"/>
    <w:rsid w:val="7621477C"/>
    <w:rsid w:val="762D4ECF"/>
    <w:rsid w:val="76390769"/>
    <w:rsid w:val="764B1759"/>
    <w:rsid w:val="76661C12"/>
    <w:rsid w:val="766F75C6"/>
    <w:rsid w:val="767329C9"/>
    <w:rsid w:val="767945B8"/>
    <w:rsid w:val="768E1AEB"/>
    <w:rsid w:val="768E547C"/>
    <w:rsid w:val="76995444"/>
    <w:rsid w:val="76A16F41"/>
    <w:rsid w:val="76A27B1D"/>
    <w:rsid w:val="76A56F64"/>
    <w:rsid w:val="76B13FCE"/>
    <w:rsid w:val="76D20C35"/>
    <w:rsid w:val="76E10ECD"/>
    <w:rsid w:val="76E62CF0"/>
    <w:rsid w:val="76EF505D"/>
    <w:rsid w:val="76F41B18"/>
    <w:rsid w:val="77253DF8"/>
    <w:rsid w:val="773B15E8"/>
    <w:rsid w:val="775F1CCE"/>
    <w:rsid w:val="777E273C"/>
    <w:rsid w:val="778344E5"/>
    <w:rsid w:val="77900A9A"/>
    <w:rsid w:val="77AB18D7"/>
    <w:rsid w:val="77DD6871"/>
    <w:rsid w:val="77E1634B"/>
    <w:rsid w:val="77E22FE5"/>
    <w:rsid w:val="77F3495A"/>
    <w:rsid w:val="78016613"/>
    <w:rsid w:val="78206744"/>
    <w:rsid w:val="782642CC"/>
    <w:rsid w:val="78355B2C"/>
    <w:rsid w:val="78385D86"/>
    <w:rsid w:val="784375AB"/>
    <w:rsid w:val="78510DC6"/>
    <w:rsid w:val="787104C6"/>
    <w:rsid w:val="789D7601"/>
    <w:rsid w:val="78AA0A59"/>
    <w:rsid w:val="78B418D7"/>
    <w:rsid w:val="78EB1D01"/>
    <w:rsid w:val="78EC05B2"/>
    <w:rsid w:val="78F72004"/>
    <w:rsid w:val="78FD4950"/>
    <w:rsid w:val="792678D7"/>
    <w:rsid w:val="792F71B0"/>
    <w:rsid w:val="79520572"/>
    <w:rsid w:val="79655EF8"/>
    <w:rsid w:val="79703A50"/>
    <w:rsid w:val="7979285B"/>
    <w:rsid w:val="797C5E6B"/>
    <w:rsid w:val="797D71C8"/>
    <w:rsid w:val="79B9492A"/>
    <w:rsid w:val="79C630D7"/>
    <w:rsid w:val="79FE3FAF"/>
    <w:rsid w:val="7A2436FB"/>
    <w:rsid w:val="7A560A56"/>
    <w:rsid w:val="7A5D329C"/>
    <w:rsid w:val="7A6066D6"/>
    <w:rsid w:val="7A626B5C"/>
    <w:rsid w:val="7A717769"/>
    <w:rsid w:val="7A750716"/>
    <w:rsid w:val="7A8312F8"/>
    <w:rsid w:val="7A8705E2"/>
    <w:rsid w:val="7AAD7C8E"/>
    <w:rsid w:val="7AC544B4"/>
    <w:rsid w:val="7AD24297"/>
    <w:rsid w:val="7AEF4F5C"/>
    <w:rsid w:val="7AFD06B5"/>
    <w:rsid w:val="7B04529A"/>
    <w:rsid w:val="7B1B715F"/>
    <w:rsid w:val="7B1D5AE0"/>
    <w:rsid w:val="7B28528B"/>
    <w:rsid w:val="7B362A78"/>
    <w:rsid w:val="7B5C1BF7"/>
    <w:rsid w:val="7B6E2211"/>
    <w:rsid w:val="7B6F2355"/>
    <w:rsid w:val="7B7A3A14"/>
    <w:rsid w:val="7B8218A4"/>
    <w:rsid w:val="7B973246"/>
    <w:rsid w:val="7BB27A38"/>
    <w:rsid w:val="7BC43303"/>
    <w:rsid w:val="7BCE4A5E"/>
    <w:rsid w:val="7BDA0984"/>
    <w:rsid w:val="7BDB3CE8"/>
    <w:rsid w:val="7BF25F3A"/>
    <w:rsid w:val="7BF74F76"/>
    <w:rsid w:val="7C033D3C"/>
    <w:rsid w:val="7C173A56"/>
    <w:rsid w:val="7C4A7778"/>
    <w:rsid w:val="7C636023"/>
    <w:rsid w:val="7C732BC9"/>
    <w:rsid w:val="7C7F5B60"/>
    <w:rsid w:val="7C8759DA"/>
    <w:rsid w:val="7C8A4E29"/>
    <w:rsid w:val="7C8D1066"/>
    <w:rsid w:val="7C8E41ED"/>
    <w:rsid w:val="7CB7581C"/>
    <w:rsid w:val="7CBA3142"/>
    <w:rsid w:val="7CC82A4C"/>
    <w:rsid w:val="7CD85E7D"/>
    <w:rsid w:val="7CDD6C7B"/>
    <w:rsid w:val="7CF57DC6"/>
    <w:rsid w:val="7D182EFC"/>
    <w:rsid w:val="7D5743B5"/>
    <w:rsid w:val="7D5F62B6"/>
    <w:rsid w:val="7D652572"/>
    <w:rsid w:val="7D6649DA"/>
    <w:rsid w:val="7D7217E9"/>
    <w:rsid w:val="7D817E98"/>
    <w:rsid w:val="7D900A20"/>
    <w:rsid w:val="7DA41F1A"/>
    <w:rsid w:val="7DAC7021"/>
    <w:rsid w:val="7DB71264"/>
    <w:rsid w:val="7DBA7990"/>
    <w:rsid w:val="7DE12D58"/>
    <w:rsid w:val="7DF648F8"/>
    <w:rsid w:val="7E026A83"/>
    <w:rsid w:val="7E1D1CCD"/>
    <w:rsid w:val="7E256A9A"/>
    <w:rsid w:val="7E403137"/>
    <w:rsid w:val="7E4E1E86"/>
    <w:rsid w:val="7E5E34BB"/>
    <w:rsid w:val="7E6F77E6"/>
    <w:rsid w:val="7E7E6314"/>
    <w:rsid w:val="7E8568A3"/>
    <w:rsid w:val="7EA5419C"/>
    <w:rsid w:val="7EB50B00"/>
    <w:rsid w:val="7F00149F"/>
    <w:rsid w:val="7F17671C"/>
    <w:rsid w:val="7F250179"/>
    <w:rsid w:val="7F2E1E51"/>
    <w:rsid w:val="7F51555D"/>
    <w:rsid w:val="7F687334"/>
    <w:rsid w:val="7F9410C6"/>
    <w:rsid w:val="7F98785D"/>
    <w:rsid w:val="7F9A21CD"/>
    <w:rsid w:val="7FB3265C"/>
    <w:rsid w:val="7FB43029"/>
    <w:rsid w:val="7FD337ED"/>
    <w:rsid w:val="7FD40F4B"/>
    <w:rsid w:val="7FDF2055"/>
    <w:rsid w:val="7FE83145"/>
    <w:rsid w:val="7FFA0AD6"/>
    <w:rsid w:val="7FFB79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8" w:lineRule="exact"/>
      <w:ind w:firstLine="64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 w:val="0"/>
      <w:keepLines w:val="0"/>
      <w:spacing w:beforeLines="0" w:beforeAutospacing="0" w:afterLines="0" w:afterAutospacing="0" w:line="578" w:lineRule="exact"/>
      <w:ind w:leftChars="0"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4">
    <w:name w:val="heading 2"/>
    <w:basedOn w:val="1"/>
    <w:next w:val="1"/>
    <w:link w:val="19"/>
    <w:unhideWhenUsed/>
    <w:qFormat/>
    <w:uiPriority w:val="0"/>
    <w:pPr>
      <w:keepNext w:val="0"/>
      <w:keepLines w:val="0"/>
      <w:numPr>
        <w:ilvl w:val="1"/>
        <w:numId w:val="1"/>
      </w:numPr>
      <w:spacing w:beforeLines="0" w:beforeAutospacing="0" w:afterLines="0" w:afterAutospacing="0" w:line="578" w:lineRule="exact"/>
      <w:ind w:firstLine="640" w:firstLineChars="200"/>
      <w:outlineLvl w:val="1"/>
    </w:pPr>
    <w:rPr>
      <w:rFonts w:ascii="黑体" w:hAnsi="黑体" w:eastAsia="黑体"/>
      <w:szCs w:val="32"/>
    </w:rPr>
  </w:style>
  <w:style w:type="paragraph" w:styleId="5">
    <w:name w:val="heading 3"/>
    <w:basedOn w:val="1"/>
    <w:next w:val="1"/>
    <w:link w:val="20"/>
    <w:unhideWhenUsed/>
    <w:qFormat/>
    <w:uiPriority w:val="0"/>
    <w:pPr>
      <w:keepNext w:val="0"/>
      <w:keepLines w:val="0"/>
      <w:numPr>
        <w:ilvl w:val="2"/>
        <w:numId w:val="1"/>
      </w:numPr>
      <w:spacing w:beforeLines="0" w:beforeAutospacing="0" w:afterLines="0" w:afterAutospacing="0" w:line="578" w:lineRule="exact"/>
      <w:ind w:firstLine="640" w:firstLineChars="200"/>
      <w:outlineLvl w:val="2"/>
    </w:pPr>
    <w:rPr>
      <w:rFonts w:ascii="楷体" w:hAnsi="楷体" w:eastAsia="楷体"/>
      <w:szCs w:val="32"/>
    </w:rPr>
  </w:style>
  <w:style w:type="paragraph" w:styleId="6">
    <w:name w:val="heading 4"/>
    <w:basedOn w:val="1"/>
    <w:next w:val="1"/>
    <w:link w:val="21"/>
    <w:unhideWhenUsed/>
    <w:qFormat/>
    <w:uiPriority w:val="0"/>
    <w:pPr>
      <w:keepNext w:val="0"/>
      <w:keepLines w:val="0"/>
      <w:spacing w:beforeLines="0" w:beforeAutospacing="0" w:afterLines="0" w:afterAutospacing="0" w:line="578" w:lineRule="exact"/>
      <w:outlineLvl w:val="3"/>
    </w:pPr>
    <w:rPr>
      <w:b/>
    </w:rPr>
  </w:style>
  <w:style w:type="paragraph" w:styleId="7">
    <w:name w:val="heading 5"/>
    <w:basedOn w:val="1"/>
    <w:next w:val="1"/>
    <w:link w:val="22"/>
    <w:unhideWhenUsed/>
    <w:qFormat/>
    <w:uiPriority w:val="0"/>
    <w:pPr>
      <w:keepNext w:val="0"/>
      <w:keepLines w:val="0"/>
      <w:numPr>
        <w:ilvl w:val="0"/>
        <w:numId w:val="2"/>
      </w:numPr>
      <w:spacing w:beforeLines="0" w:beforeAutospacing="0" w:afterLines="0" w:afterAutospacing="0" w:line="578" w:lineRule="exact"/>
      <w:outlineLvl w:val="4"/>
    </w:pPr>
  </w:style>
  <w:style w:type="paragraph" w:styleId="8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6">
    <w:name w:val="Default Paragraph Font"/>
    <w:qFormat/>
    <w:uiPriority w:val="0"/>
  </w:style>
  <w:style w:type="table" w:default="1" w:styleId="14">
    <w:name w:val="Normal Table"/>
    <w:semiHidden/>
    <w:qFormat/>
    <w:uiPriority w:val="0"/>
    <w:tblPr>
      <w:tblStyle w:val="1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9">
    <w:name w:val="annotation text"/>
    <w:basedOn w:val="1"/>
    <w:unhideWhenUsed/>
    <w:qFormat/>
    <w:uiPriority w:val="0"/>
  </w:style>
  <w:style w:type="paragraph" w:styleId="10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styleId="11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宋体"/>
      <w:sz w:val="28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5">
    <w:name w:val="Table Grid"/>
    <w:basedOn w:val="14"/>
    <w:uiPriority w:val="0"/>
    <w:pPr>
      <w:widowControl w:val="0"/>
      <w:jc w:val="both"/>
    </w:p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FollowedHyperlink"/>
    <w:basedOn w:val="16"/>
    <w:uiPriority w:val="0"/>
    <w:rPr>
      <w:color w:val="800080"/>
      <w:u w:val="single"/>
    </w:rPr>
  </w:style>
  <w:style w:type="character" w:styleId="18">
    <w:name w:val="Emphasis"/>
    <w:basedOn w:val="16"/>
    <w:qFormat/>
    <w:uiPriority w:val="0"/>
    <w:rPr>
      <w:i/>
    </w:rPr>
  </w:style>
  <w:style w:type="character" w:customStyle="1" w:styleId="19">
    <w:name w:val="标题 2 Char"/>
    <w:link w:val="4"/>
    <w:uiPriority w:val="0"/>
    <w:rPr>
      <w:rFonts w:ascii="黑体" w:hAnsi="黑体" w:eastAsia="黑体"/>
      <w:szCs w:val="32"/>
    </w:rPr>
  </w:style>
  <w:style w:type="character" w:customStyle="1" w:styleId="20">
    <w:name w:val="标题 3 Char"/>
    <w:link w:val="5"/>
    <w:uiPriority w:val="0"/>
    <w:rPr>
      <w:rFonts w:ascii="楷体" w:hAnsi="楷体" w:eastAsia="楷体"/>
      <w:szCs w:val="32"/>
    </w:rPr>
  </w:style>
  <w:style w:type="character" w:customStyle="1" w:styleId="21">
    <w:name w:val="标题 4 Char"/>
    <w:link w:val="6"/>
    <w:uiPriority w:val="0"/>
    <w:rPr>
      <w:rFonts w:ascii="Times New Roman" w:hAnsi="Times New Roman" w:eastAsia="仿宋_GB2312"/>
      <w:b/>
      <w:sz w:val="32"/>
    </w:rPr>
  </w:style>
  <w:style w:type="character" w:customStyle="1" w:styleId="22">
    <w:name w:val="标题 5 Char"/>
    <w:link w:val="7"/>
    <w:uiPriority w:val="0"/>
    <w:rPr>
      <w:rFonts w:eastAsia="仿宋_GB2312"/>
    </w:rPr>
  </w:style>
  <w:style w:type="paragraph" w:customStyle="1" w:styleId="23">
    <w:name w:val="正文 New New New New New New New New New New New New New New New New New New New"/>
    <w:qFormat/>
    <w:uiPriority w:val="0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customStyle="1" w:styleId="24">
    <w:name w:val="bsharetext"/>
    <w:basedOn w:val="16"/>
    <w:uiPriority w:val="0"/>
  </w:style>
  <w:style w:type="paragraph" w:customStyle="1" w:styleId="25">
    <w:name w:val="表格正文"/>
    <w:next w:val="1"/>
    <w:qFormat/>
    <w:uiPriority w:val="0"/>
    <w:pPr>
      <w:adjustRightInd w:val="0"/>
      <w:ind w:firstLine="200" w:firstLineChars="200"/>
      <w:jc w:val="both"/>
    </w:pPr>
    <w:rPr>
      <w:rFonts w:ascii="Calibri" w:hAnsi="Calibri" w:eastAsia="仿宋_GB2312" w:cs="Times New Roman"/>
      <w:color w:val="000000"/>
      <w:spacing w:val="1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06/relationships/keyMapCustomizations" Target="customizations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gxq\AppData\Roaming\kingsoft\office6\templates\wps\zh_CN\&#20844;&#25991;&#27169;&#26495;2021&#2345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公文模板2021定.wpt</Template>
  <Pages>4</Pages>
  <Words>1909</Words>
  <Characters>1974</Characters>
  <Lines>0</Lines>
  <Paragraphs>0</Paragraphs>
  <TotalTime>1</TotalTime>
  <ScaleCrop>false</ScaleCrop>
  <LinksUpToDate>false</LinksUpToDate>
  <CharactersWithSpaces>1976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2021-09-05T13:17:00Z</dcterms:created>
  <dc:creator>向前</dc:creator>
  <cp:lastModifiedBy>小玉</cp:lastModifiedBy>
  <cp:lastPrinted>2022-07-05T07:41:42Z</cp:lastPrinted>
  <dcterms:modified xsi:type="dcterms:W3CDTF">2022-07-07T06:28:39Z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2B4E658D42404C3A9AA63AD0BE266F01</vt:lpwstr>
  </property>
</Properties>
</file>